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88" w:rsidRPr="00EA2C81" w:rsidRDefault="00100788" w:rsidP="00100788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-145415</wp:posOffset>
            </wp:positionV>
            <wp:extent cx="428625" cy="485775"/>
            <wp:effectExtent l="0" t="0" r="9525" b="9525"/>
            <wp:wrapNone/>
            <wp:docPr id="1" name="Рисунок 1" descr="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100788" w:rsidRPr="00EA2C81" w:rsidTr="00C4242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0788" w:rsidRPr="00EA2C81" w:rsidRDefault="00100788" w:rsidP="00C4242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100788" w:rsidRPr="00EA2C81" w:rsidRDefault="00100788" w:rsidP="00C4242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100788" w:rsidRPr="00EA2C81" w:rsidRDefault="00100788" w:rsidP="00C42425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00788" w:rsidRPr="00EA2C81" w:rsidRDefault="00100788" w:rsidP="00C4242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100788" w:rsidRPr="00EA2C81" w:rsidRDefault="00100788" w:rsidP="00C4242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100788" w:rsidRPr="00EA2C81" w:rsidRDefault="00100788" w:rsidP="00C4242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100788" w:rsidRPr="00EA2C81" w:rsidRDefault="00100788" w:rsidP="00C42425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100788" w:rsidRPr="00EA2C81" w:rsidTr="00C4242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0788" w:rsidRPr="00100788" w:rsidRDefault="00100788" w:rsidP="00100788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100788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100788" w:rsidRPr="00100788" w:rsidRDefault="00100788" w:rsidP="00100788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100788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100788" w:rsidRPr="00EA2C81" w:rsidRDefault="00100788" w:rsidP="00C42425">
            <w:pPr>
              <w:spacing w:line="276" w:lineRule="auto"/>
              <w:rPr>
                <w:lang w:eastAsia="en-US"/>
              </w:rPr>
            </w:pPr>
          </w:p>
          <w:p w:rsidR="00100788" w:rsidRPr="00EA2C81" w:rsidRDefault="00100788" w:rsidP="00100788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28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6-</w:t>
            </w:r>
            <w:r w:rsidRPr="00EA2C81">
              <w:rPr>
                <w:b/>
                <w:sz w:val="28"/>
                <w:szCs w:val="28"/>
                <w:lang w:eastAsia="en-US"/>
              </w:rPr>
              <w:t>го созыва</w:t>
            </w:r>
          </w:p>
        </w:tc>
      </w:tr>
    </w:tbl>
    <w:p w:rsidR="00100788" w:rsidRPr="00EA2C81" w:rsidRDefault="00100788" w:rsidP="00100788">
      <w:pPr>
        <w:rPr>
          <w:b/>
          <w:sz w:val="26"/>
        </w:rPr>
      </w:pPr>
    </w:p>
    <w:p w:rsidR="00100788" w:rsidRPr="00E14035" w:rsidRDefault="00100788" w:rsidP="00100788">
      <w:pPr>
        <w:rPr>
          <w:b/>
          <w:sz w:val="26"/>
          <w:szCs w:val="26"/>
          <w:u w:val="single"/>
        </w:rPr>
      </w:pPr>
      <w:r w:rsidRPr="00E14035">
        <w:rPr>
          <w:b/>
          <w:sz w:val="26"/>
          <w:szCs w:val="26"/>
          <w:u w:val="single"/>
        </w:rPr>
        <w:t>от «25» апреля 2024 г.</w:t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="00002774">
        <w:rPr>
          <w:b/>
          <w:sz w:val="26"/>
          <w:szCs w:val="26"/>
        </w:rPr>
        <w:t xml:space="preserve">      </w:t>
      </w:r>
      <w:r w:rsidRPr="00E14035">
        <w:rPr>
          <w:b/>
          <w:sz w:val="26"/>
          <w:szCs w:val="26"/>
          <w:u w:val="single"/>
        </w:rPr>
        <w:t>№ 30</w:t>
      </w:r>
      <w:r w:rsidR="0077785F">
        <w:rPr>
          <w:b/>
          <w:sz w:val="26"/>
          <w:szCs w:val="26"/>
          <w:u w:val="single"/>
        </w:rPr>
        <w:t>3</w:t>
      </w:r>
      <w:r w:rsidRPr="00E14035">
        <w:rPr>
          <w:b/>
          <w:sz w:val="26"/>
          <w:szCs w:val="26"/>
          <w:u w:val="single"/>
        </w:rPr>
        <w:t xml:space="preserve"> </w:t>
      </w:r>
    </w:p>
    <w:p w:rsidR="00100788" w:rsidRDefault="00100788" w:rsidP="00100788">
      <w:pPr>
        <w:rPr>
          <w:sz w:val="26"/>
          <w:szCs w:val="26"/>
        </w:rPr>
      </w:pPr>
      <w:r w:rsidRPr="00E14035">
        <w:rPr>
          <w:sz w:val="26"/>
          <w:szCs w:val="26"/>
        </w:rPr>
        <w:t>г. Ухта, Республика Коми</w:t>
      </w:r>
    </w:p>
    <w:p w:rsidR="00100788" w:rsidRPr="00E14035" w:rsidRDefault="00100788" w:rsidP="00100788">
      <w:pPr>
        <w:rPr>
          <w:sz w:val="26"/>
          <w:szCs w:val="26"/>
        </w:rPr>
      </w:pPr>
    </w:p>
    <w:p w:rsidR="003C766E" w:rsidRPr="0077785F" w:rsidRDefault="003C766E" w:rsidP="003C766E">
      <w:pPr>
        <w:tabs>
          <w:tab w:val="left" w:pos="4253"/>
        </w:tabs>
        <w:ind w:right="5102"/>
        <w:jc w:val="both"/>
        <w:rPr>
          <w:b/>
          <w:sz w:val="26"/>
          <w:szCs w:val="26"/>
        </w:rPr>
      </w:pPr>
      <w:r w:rsidRPr="0077785F">
        <w:rPr>
          <w:b/>
          <w:sz w:val="26"/>
          <w:szCs w:val="26"/>
        </w:rPr>
        <w:t xml:space="preserve">Об утверждении </w:t>
      </w:r>
      <w:r w:rsidRPr="0077785F">
        <w:rPr>
          <w:b/>
          <w:sz w:val="26"/>
          <w:szCs w:val="26"/>
          <w:lang w:val="ru"/>
        </w:rPr>
        <w:t>положения о порядке определения размера платы за право размещения нестационарных торговых объектов и объектов оказания услуг</w:t>
      </w:r>
      <w:r w:rsidR="008D17B3" w:rsidRPr="0077785F">
        <w:rPr>
          <w:b/>
          <w:sz w:val="26"/>
          <w:szCs w:val="26"/>
          <w:lang w:val="ru"/>
        </w:rPr>
        <w:t xml:space="preserve">, расположенных </w:t>
      </w:r>
      <w:r w:rsidRPr="0077785F">
        <w:rPr>
          <w:b/>
          <w:sz w:val="26"/>
          <w:szCs w:val="26"/>
        </w:rPr>
        <w:t>на территории муниципального округа «Ухта» Республики Коми</w:t>
      </w:r>
    </w:p>
    <w:p w:rsidR="00096B46" w:rsidRPr="0077785F" w:rsidRDefault="00096B46" w:rsidP="00571BDD">
      <w:pPr>
        <w:rPr>
          <w:sz w:val="26"/>
          <w:szCs w:val="26"/>
        </w:rPr>
      </w:pPr>
    </w:p>
    <w:p w:rsidR="004B3DE9" w:rsidRPr="0077785F" w:rsidRDefault="00DA2F62" w:rsidP="007C453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7785F">
        <w:rPr>
          <w:sz w:val="26"/>
          <w:szCs w:val="26"/>
        </w:rPr>
        <w:tab/>
      </w:r>
      <w:r w:rsidR="004B3DE9" w:rsidRPr="0077785F">
        <w:rPr>
          <w:sz w:val="26"/>
          <w:szCs w:val="26"/>
        </w:rPr>
        <w:t xml:space="preserve">Руководствуясь </w:t>
      </w:r>
      <w:r w:rsidR="007C453A" w:rsidRPr="0077785F">
        <w:rPr>
          <w:sz w:val="26"/>
          <w:szCs w:val="26"/>
        </w:rPr>
        <w:t>Земельны</w:t>
      </w:r>
      <w:r w:rsidR="00C06B5A" w:rsidRPr="0077785F">
        <w:rPr>
          <w:sz w:val="26"/>
          <w:szCs w:val="26"/>
        </w:rPr>
        <w:t>м</w:t>
      </w:r>
      <w:r w:rsidR="007C453A" w:rsidRPr="0077785F">
        <w:rPr>
          <w:sz w:val="26"/>
          <w:szCs w:val="26"/>
        </w:rPr>
        <w:t xml:space="preserve"> кодекс</w:t>
      </w:r>
      <w:r w:rsidR="00C06B5A" w:rsidRPr="0077785F">
        <w:rPr>
          <w:sz w:val="26"/>
          <w:szCs w:val="26"/>
        </w:rPr>
        <w:t>ом</w:t>
      </w:r>
      <w:r w:rsidR="007C453A" w:rsidRPr="0077785F">
        <w:rPr>
          <w:sz w:val="26"/>
          <w:szCs w:val="26"/>
        </w:rPr>
        <w:t xml:space="preserve"> Российской Федерации</w:t>
      </w:r>
      <w:r w:rsidR="00136AE0" w:rsidRPr="0077785F">
        <w:rPr>
          <w:rFonts w:eastAsiaTheme="minorHAnsi"/>
          <w:sz w:val="26"/>
          <w:szCs w:val="26"/>
          <w:lang w:eastAsia="en-US"/>
        </w:rPr>
        <w:t xml:space="preserve">, Федеральным </w:t>
      </w:r>
      <w:hyperlink r:id="rId8" w:history="1">
        <w:r w:rsidR="00136AE0" w:rsidRPr="0077785F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="00136AE0" w:rsidRPr="0077785F">
        <w:rPr>
          <w:rFonts w:eastAsiaTheme="minorHAnsi"/>
          <w:sz w:val="26"/>
          <w:szCs w:val="26"/>
          <w:lang w:eastAsia="en-US"/>
        </w:rPr>
        <w:t xml:space="preserve"> от 28.12.2009 № 381-ФЗ </w:t>
      </w:r>
      <w:r w:rsidR="007C453A" w:rsidRPr="0077785F">
        <w:rPr>
          <w:rFonts w:eastAsiaTheme="minorHAnsi"/>
          <w:sz w:val="26"/>
          <w:szCs w:val="26"/>
          <w:lang w:eastAsia="en-US"/>
        </w:rPr>
        <w:t>«</w:t>
      </w:r>
      <w:r w:rsidR="00136AE0" w:rsidRPr="0077785F">
        <w:rPr>
          <w:rFonts w:eastAsiaTheme="minorHAnsi"/>
          <w:sz w:val="26"/>
          <w:szCs w:val="26"/>
          <w:lang w:eastAsia="en-US"/>
        </w:rPr>
        <w:t xml:space="preserve">Об основах государственного регулирования торговой деятельности в Российской Федерации», </w:t>
      </w:r>
      <w:r w:rsidR="004B3DE9" w:rsidRPr="0077785F">
        <w:rPr>
          <w:sz w:val="26"/>
          <w:szCs w:val="26"/>
        </w:rPr>
        <w:t xml:space="preserve">на основании Устава муниципального округа «Ухта», Совет муниципального округа «Ухта» </w:t>
      </w:r>
      <w:r w:rsidR="0077785F" w:rsidRPr="0077785F">
        <w:rPr>
          <w:b/>
          <w:sz w:val="26"/>
          <w:szCs w:val="26"/>
        </w:rPr>
        <w:t>РЕШИЛ</w:t>
      </w:r>
      <w:r w:rsidR="004B3DE9" w:rsidRPr="0077785F">
        <w:rPr>
          <w:sz w:val="26"/>
          <w:szCs w:val="26"/>
        </w:rPr>
        <w:t>:</w:t>
      </w:r>
    </w:p>
    <w:p w:rsidR="0077785F" w:rsidRPr="0077785F" w:rsidRDefault="0077785F" w:rsidP="007C453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B3DE9" w:rsidRPr="0077785F" w:rsidRDefault="00291289" w:rsidP="00002774">
      <w:pPr>
        <w:numPr>
          <w:ilvl w:val="0"/>
          <w:numId w:val="1"/>
        </w:numPr>
        <w:shd w:val="clear" w:color="auto" w:fill="FFFFFF"/>
        <w:spacing w:after="60"/>
        <w:ind w:left="0" w:firstLine="70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Утвердить положение</w:t>
      </w:r>
      <w:r w:rsidR="004B3DE9" w:rsidRPr="0077785F">
        <w:rPr>
          <w:sz w:val="26"/>
          <w:szCs w:val="26"/>
        </w:rPr>
        <w:t xml:space="preserve"> о порядке определения размера платы за право размещения нестационарных торговых объектов и объектов оказания услуг</w:t>
      </w:r>
      <w:r w:rsidR="008D17B3" w:rsidRPr="0077785F">
        <w:rPr>
          <w:sz w:val="26"/>
          <w:szCs w:val="26"/>
        </w:rPr>
        <w:t xml:space="preserve">, расположенных </w:t>
      </w:r>
      <w:r w:rsidR="004B3DE9" w:rsidRPr="0077785F">
        <w:rPr>
          <w:sz w:val="26"/>
          <w:szCs w:val="26"/>
        </w:rPr>
        <w:t xml:space="preserve"> на территории муниципального округа «Ухта» </w:t>
      </w:r>
      <w:r w:rsidR="00583607" w:rsidRPr="0077785F">
        <w:rPr>
          <w:sz w:val="26"/>
          <w:szCs w:val="26"/>
        </w:rPr>
        <w:t xml:space="preserve">согласно приложению </w:t>
      </w:r>
      <w:r w:rsidR="00F92F9F" w:rsidRPr="0077785F">
        <w:rPr>
          <w:sz w:val="26"/>
          <w:szCs w:val="26"/>
        </w:rPr>
        <w:t xml:space="preserve">№1 </w:t>
      </w:r>
      <w:r w:rsidR="000A7B92" w:rsidRPr="0077785F">
        <w:rPr>
          <w:sz w:val="26"/>
          <w:szCs w:val="26"/>
        </w:rPr>
        <w:t>к настоящему р</w:t>
      </w:r>
      <w:r w:rsidR="00583607" w:rsidRPr="0077785F">
        <w:rPr>
          <w:sz w:val="26"/>
          <w:szCs w:val="26"/>
        </w:rPr>
        <w:t>ешению.</w:t>
      </w:r>
    </w:p>
    <w:p w:rsidR="004B3DE9" w:rsidRPr="0077785F" w:rsidRDefault="006A67B7" w:rsidP="00002774">
      <w:pPr>
        <w:numPr>
          <w:ilvl w:val="0"/>
          <w:numId w:val="1"/>
        </w:numPr>
        <w:shd w:val="clear" w:color="auto" w:fill="FFFFFF"/>
        <w:spacing w:after="60"/>
        <w:ind w:left="0" w:firstLine="70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Отменить </w:t>
      </w:r>
      <w:r w:rsidR="00F92F9F" w:rsidRPr="0077785F">
        <w:rPr>
          <w:sz w:val="26"/>
          <w:szCs w:val="26"/>
        </w:rPr>
        <w:t>р</w:t>
      </w:r>
      <w:r w:rsidRPr="0077785F">
        <w:rPr>
          <w:sz w:val="26"/>
          <w:szCs w:val="26"/>
        </w:rPr>
        <w:t>ешения</w:t>
      </w:r>
      <w:r w:rsidR="000A7B92" w:rsidRPr="0077785F">
        <w:rPr>
          <w:sz w:val="26"/>
          <w:szCs w:val="26"/>
        </w:rPr>
        <w:t xml:space="preserve"> С</w:t>
      </w:r>
      <w:r w:rsidR="004B3DE9" w:rsidRPr="0077785F">
        <w:rPr>
          <w:sz w:val="26"/>
          <w:szCs w:val="26"/>
        </w:rPr>
        <w:t xml:space="preserve">овета муниципального образования городского округа «Ухта» </w:t>
      </w:r>
      <w:r w:rsidR="00F92F9F" w:rsidRPr="0077785F">
        <w:rPr>
          <w:sz w:val="26"/>
          <w:szCs w:val="26"/>
        </w:rPr>
        <w:t xml:space="preserve">по перечню </w:t>
      </w:r>
      <w:r w:rsidR="004B3DE9" w:rsidRPr="0077785F">
        <w:rPr>
          <w:sz w:val="26"/>
          <w:szCs w:val="26"/>
        </w:rPr>
        <w:t xml:space="preserve">согласно приложению № 2 к настоящему </w:t>
      </w:r>
      <w:r w:rsidR="001705BA" w:rsidRPr="0077785F">
        <w:rPr>
          <w:sz w:val="26"/>
          <w:szCs w:val="26"/>
        </w:rPr>
        <w:t>р</w:t>
      </w:r>
      <w:r w:rsidR="004B3DE9" w:rsidRPr="0077785F">
        <w:rPr>
          <w:sz w:val="26"/>
          <w:szCs w:val="26"/>
        </w:rPr>
        <w:t>ешению.</w:t>
      </w:r>
    </w:p>
    <w:p w:rsidR="004B3DE9" w:rsidRPr="0077785F" w:rsidRDefault="004B3DE9" w:rsidP="00002774">
      <w:pPr>
        <w:numPr>
          <w:ilvl w:val="0"/>
          <w:numId w:val="1"/>
        </w:numPr>
        <w:shd w:val="clear" w:color="auto" w:fill="FFFFFF"/>
        <w:spacing w:after="60"/>
        <w:ind w:left="0" w:firstLine="70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 Настоящее решение вступает в силу </w:t>
      </w:r>
      <w:r w:rsidR="00583607" w:rsidRPr="0077785F">
        <w:rPr>
          <w:sz w:val="26"/>
          <w:szCs w:val="26"/>
        </w:rPr>
        <w:t xml:space="preserve">после его </w:t>
      </w:r>
      <w:r w:rsidRPr="0077785F">
        <w:rPr>
          <w:sz w:val="26"/>
          <w:szCs w:val="26"/>
        </w:rPr>
        <w:t>официального опубликования</w:t>
      </w:r>
      <w:r w:rsidR="00192E42" w:rsidRPr="0077785F">
        <w:rPr>
          <w:sz w:val="26"/>
          <w:szCs w:val="26"/>
        </w:rPr>
        <w:t xml:space="preserve"> и распространяется на правоотношения</w:t>
      </w:r>
      <w:r w:rsidR="00583607" w:rsidRPr="0077785F">
        <w:rPr>
          <w:sz w:val="26"/>
          <w:szCs w:val="26"/>
        </w:rPr>
        <w:t xml:space="preserve">, возникшие </w:t>
      </w:r>
      <w:r w:rsidR="00192E42" w:rsidRPr="0077785F">
        <w:rPr>
          <w:sz w:val="26"/>
          <w:szCs w:val="26"/>
        </w:rPr>
        <w:t>с 01.01.2024</w:t>
      </w:r>
      <w:r w:rsidRPr="0077785F">
        <w:rPr>
          <w:sz w:val="26"/>
          <w:szCs w:val="26"/>
        </w:rPr>
        <w:t>.</w:t>
      </w:r>
    </w:p>
    <w:p w:rsidR="004B3DE9" w:rsidRPr="0077785F" w:rsidRDefault="004B3DE9" w:rsidP="00002774">
      <w:pPr>
        <w:numPr>
          <w:ilvl w:val="0"/>
          <w:numId w:val="1"/>
        </w:numPr>
        <w:shd w:val="clear" w:color="auto" w:fill="FFFFFF"/>
        <w:spacing w:after="60"/>
        <w:ind w:left="0" w:firstLine="70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Контроль исполнения настоящего решения возложить на постоянную комиссию </w:t>
      </w:r>
      <w:r w:rsidR="00BD4E47" w:rsidRPr="0077785F">
        <w:rPr>
          <w:sz w:val="26"/>
          <w:szCs w:val="26"/>
        </w:rPr>
        <w:t xml:space="preserve">Совета муниципального округа «Ухта» 6 </w:t>
      </w:r>
      <w:r w:rsidR="004C6CBA" w:rsidRPr="0077785F">
        <w:rPr>
          <w:sz w:val="26"/>
          <w:szCs w:val="26"/>
        </w:rPr>
        <w:t>-</w:t>
      </w:r>
      <w:r w:rsidR="00BD4E47" w:rsidRPr="0077785F">
        <w:rPr>
          <w:sz w:val="26"/>
          <w:szCs w:val="26"/>
        </w:rPr>
        <w:t xml:space="preserve"> го созыва </w:t>
      </w:r>
      <w:r w:rsidRPr="0077785F">
        <w:rPr>
          <w:sz w:val="26"/>
          <w:szCs w:val="26"/>
        </w:rPr>
        <w:t xml:space="preserve">по </w:t>
      </w:r>
      <w:r w:rsidR="00BD4E47" w:rsidRPr="0077785F">
        <w:rPr>
          <w:sz w:val="26"/>
          <w:szCs w:val="26"/>
        </w:rPr>
        <w:t xml:space="preserve">вопросам </w:t>
      </w:r>
      <w:r w:rsidRPr="0077785F">
        <w:rPr>
          <w:sz w:val="26"/>
          <w:szCs w:val="26"/>
        </w:rPr>
        <w:t>бюджет</w:t>
      </w:r>
      <w:r w:rsidR="00BD4E47" w:rsidRPr="0077785F">
        <w:rPr>
          <w:sz w:val="26"/>
          <w:szCs w:val="26"/>
        </w:rPr>
        <w:t>а</w:t>
      </w:r>
      <w:r w:rsidRPr="0077785F">
        <w:rPr>
          <w:sz w:val="26"/>
          <w:szCs w:val="26"/>
        </w:rPr>
        <w:t>, экономическ</w:t>
      </w:r>
      <w:r w:rsidR="00BD4E47" w:rsidRPr="0077785F">
        <w:rPr>
          <w:sz w:val="26"/>
          <w:szCs w:val="26"/>
        </w:rPr>
        <w:t xml:space="preserve">ой политики и </w:t>
      </w:r>
      <w:r w:rsidRPr="0077785F">
        <w:rPr>
          <w:sz w:val="26"/>
          <w:szCs w:val="26"/>
        </w:rPr>
        <w:t xml:space="preserve"> предпринимательской  </w:t>
      </w:r>
      <w:r w:rsidR="00BD4E47" w:rsidRPr="0077785F">
        <w:rPr>
          <w:sz w:val="26"/>
          <w:szCs w:val="26"/>
        </w:rPr>
        <w:t xml:space="preserve">деятельности. </w:t>
      </w:r>
    </w:p>
    <w:p w:rsidR="00291289" w:rsidRPr="0077785F" w:rsidRDefault="00291289" w:rsidP="004B3DE9">
      <w:pPr>
        <w:rPr>
          <w:sz w:val="26"/>
          <w:szCs w:val="26"/>
        </w:rPr>
      </w:pPr>
    </w:p>
    <w:p w:rsidR="00F32349" w:rsidRPr="0077785F" w:rsidRDefault="00F32349" w:rsidP="004B3DE9">
      <w:pPr>
        <w:rPr>
          <w:sz w:val="26"/>
          <w:szCs w:val="26"/>
        </w:rPr>
      </w:pPr>
    </w:p>
    <w:p w:rsidR="00291289" w:rsidRPr="0077785F" w:rsidRDefault="009B620F" w:rsidP="00291289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Глава</w:t>
      </w:r>
      <w:r w:rsidR="00291289" w:rsidRPr="0077785F">
        <w:rPr>
          <w:sz w:val="26"/>
          <w:szCs w:val="26"/>
        </w:rPr>
        <w:t xml:space="preserve"> муниципального округа «Ухта» </w:t>
      </w:r>
      <w:r w:rsidR="004C6CBA" w:rsidRPr="0077785F">
        <w:rPr>
          <w:sz w:val="26"/>
          <w:szCs w:val="26"/>
        </w:rPr>
        <w:t>Республики</w:t>
      </w:r>
      <w:r w:rsidR="00291289" w:rsidRPr="0077785F">
        <w:rPr>
          <w:sz w:val="26"/>
          <w:szCs w:val="26"/>
        </w:rPr>
        <w:t xml:space="preserve"> Коми</w:t>
      </w:r>
      <w:r w:rsidR="001705BA" w:rsidRPr="0077785F">
        <w:rPr>
          <w:sz w:val="26"/>
          <w:szCs w:val="26"/>
        </w:rPr>
        <w:t xml:space="preserve"> </w:t>
      </w:r>
      <w:r w:rsidR="00291289" w:rsidRPr="0077785F">
        <w:rPr>
          <w:sz w:val="26"/>
          <w:szCs w:val="26"/>
        </w:rPr>
        <w:t>-</w:t>
      </w:r>
    </w:p>
    <w:p w:rsidR="00291289" w:rsidRPr="0077785F" w:rsidRDefault="00F32349" w:rsidP="00291289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руководитель администрации</w:t>
      </w:r>
      <w:r w:rsidRPr="0077785F">
        <w:rPr>
          <w:sz w:val="26"/>
          <w:szCs w:val="26"/>
        </w:rPr>
        <w:tab/>
      </w:r>
      <w:r w:rsidRPr="0077785F">
        <w:rPr>
          <w:sz w:val="26"/>
          <w:szCs w:val="26"/>
        </w:rPr>
        <w:tab/>
      </w:r>
      <w:r w:rsidRPr="0077785F">
        <w:rPr>
          <w:sz w:val="26"/>
          <w:szCs w:val="26"/>
        </w:rPr>
        <w:tab/>
      </w:r>
      <w:r w:rsidRPr="0077785F">
        <w:rPr>
          <w:sz w:val="26"/>
          <w:szCs w:val="26"/>
        </w:rPr>
        <w:tab/>
      </w:r>
      <w:r w:rsidRPr="0077785F">
        <w:rPr>
          <w:sz w:val="26"/>
          <w:szCs w:val="26"/>
        </w:rPr>
        <w:tab/>
      </w:r>
      <w:r w:rsidRPr="0077785F">
        <w:rPr>
          <w:sz w:val="26"/>
          <w:szCs w:val="26"/>
        </w:rPr>
        <w:tab/>
        <w:t xml:space="preserve"> </w:t>
      </w:r>
      <w:r w:rsidR="00002774">
        <w:rPr>
          <w:sz w:val="26"/>
          <w:szCs w:val="26"/>
        </w:rPr>
        <w:t xml:space="preserve">             </w:t>
      </w:r>
      <w:r w:rsidR="00291289" w:rsidRPr="0077785F">
        <w:rPr>
          <w:sz w:val="26"/>
          <w:szCs w:val="26"/>
        </w:rPr>
        <w:t>М.Н. Османов</w:t>
      </w:r>
    </w:p>
    <w:p w:rsidR="00F32349" w:rsidRPr="0077785F" w:rsidRDefault="00F32349" w:rsidP="00291289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</w:p>
    <w:p w:rsidR="00F32349" w:rsidRPr="0077785F" w:rsidRDefault="00F32349" w:rsidP="00291289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</w:p>
    <w:p w:rsidR="001705BA" w:rsidRPr="0077785F" w:rsidRDefault="00EB1741" w:rsidP="00291289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Председатель Совета </w:t>
      </w:r>
    </w:p>
    <w:p w:rsidR="00291289" w:rsidRPr="0077785F" w:rsidRDefault="00EB1741" w:rsidP="00291289">
      <w:pPr>
        <w:shd w:val="clear" w:color="auto" w:fill="FFFFFF"/>
        <w:spacing w:after="60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муниципального округа</w:t>
      </w:r>
      <w:r w:rsidR="00291289" w:rsidRPr="0077785F">
        <w:rPr>
          <w:sz w:val="26"/>
          <w:szCs w:val="26"/>
        </w:rPr>
        <w:t xml:space="preserve"> «Ухта»</w:t>
      </w:r>
      <w:r w:rsidR="004C6CBA" w:rsidRPr="0077785F">
        <w:rPr>
          <w:sz w:val="26"/>
          <w:szCs w:val="26"/>
        </w:rPr>
        <w:tab/>
      </w:r>
      <w:r w:rsidR="004C6CBA" w:rsidRPr="0077785F">
        <w:rPr>
          <w:sz w:val="26"/>
          <w:szCs w:val="26"/>
        </w:rPr>
        <w:tab/>
      </w:r>
      <w:r w:rsidR="004C6CBA" w:rsidRPr="0077785F">
        <w:rPr>
          <w:sz w:val="26"/>
          <w:szCs w:val="26"/>
        </w:rPr>
        <w:tab/>
      </w:r>
      <w:r w:rsidR="004C6CBA" w:rsidRPr="0077785F">
        <w:rPr>
          <w:sz w:val="26"/>
          <w:szCs w:val="26"/>
        </w:rPr>
        <w:tab/>
      </w:r>
      <w:r w:rsidR="004C6CBA" w:rsidRPr="0077785F">
        <w:rPr>
          <w:sz w:val="26"/>
          <w:szCs w:val="26"/>
        </w:rPr>
        <w:tab/>
      </w:r>
      <w:r w:rsidR="00F32349" w:rsidRPr="0077785F">
        <w:rPr>
          <w:sz w:val="26"/>
          <w:szCs w:val="26"/>
        </w:rPr>
        <w:tab/>
      </w:r>
      <w:r w:rsidR="00DB282F">
        <w:rPr>
          <w:sz w:val="26"/>
          <w:szCs w:val="26"/>
        </w:rPr>
        <w:t xml:space="preserve">             </w:t>
      </w:r>
      <w:r w:rsidR="00291289" w:rsidRPr="0077785F">
        <w:rPr>
          <w:sz w:val="26"/>
          <w:szCs w:val="26"/>
        </w:rPr>
        <w:t>А.В. Анисимов</w:t>
      </w:r>
    </w:p>
    <w:p w:rsidR="00935425" w:rsidRPr="0077785F" w:rsidRDefault="00935425" w:rsidP="004C6CBA">
      <w:pPr>
        <w:jc w:val="center"/>
        <w:rPr>
          <w:sz w:val="26"/>
          <w:szCs w:val="26"/>
        </w:rPr>
      </w:pPr>
    </w:p>
    <w:p w:rsidR="00DB282F" w:rsidRDefault="00DB282F" w:rsidP="00EB1741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DB282F" w:rsidRDefault="00DB282F" w:rsidP="00EB1741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DB282F" w:rsidRDefault="00DB282F" w:rsidP="00EB1741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1705BA" w:rsidRPr="0077785F" w:rsidRDefault="00EB1741" w:rsidP="00EB1741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77785F">
        <w:rPr>
          <w:bCs/>
          <w:sz w:val="26"/>
          <w:szCs w:val="26"/>
        </w:rPr>
        <w:lastRenderedPageBreak/>
        <w:t>Приложение</w:t>
      </w:r>
      <w:r w:rsidR="001705BA" w:rsidRPr="0077785F">
        <w:rPr>
          <w:bCs/>
          <w:sz w:val="26"/>
          <w:szCs w:val="26"/>
        </w:rPr>
        <w:t xml:space="preserve"> </w:t>
      </w:r>
      <w:r w:rsidR="00F92F9F" w:rsidRPr="0077785F">
        <w:rPr>
          <w:bCs/>
          <w:sz w:val="26"/>
          <w:szCs w:val="26"/>
        </w:rPr>
        <w:t xml:space="preserve">№ 1 </w:t>
      </w:r>
      <w:r w:rsidRPr="0077785F">
        <w:rPr>
          <w:bCs/>
          <w:sz w:val="26"/>
          <w:szCs w:val="26"/>
        </w:rPr>
        <w:t xml:space="preserve">к </w:t>
      </w:r>
    </w:p>
    <w:p w:rsidR="001705BA" w:rsidRPr="0077785F" w:rsidRDefault="00583607" w:rsidP="00192E42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77785F">
        <w:rPr>
          <w:bCs/>
          <w:sz w:val="26"/>
          <w:szCs w:val="26"/>
        </w:rPr>
        <w:t>р</w:t>
      </w:r>
      <w:r w:rsidR="00EB1741" w:rsidRPr="0077785F">
        <w:rPr>
          <w:bCs/>
          <w:sz w:val="26"/>
          <w:szCs w:val="26"/>
        </w:rPr>
        <w:t>ешению</w:t>
      </w:r>
      <w:r w:rsidR="001705BA" w:rsidRPr="0077785F">
        <w:rPr>
          <w:bCs/>
          <w:sz w:val="26"/>
          <w:szCs w:val="26"/>
        </w:rPr>
        <w:t xml:space="preserve"> </w:t>
      </w:r>
      <w:r w:rsidR="00EB1741" w:rsidRPr="0077785F">
        <w:rPr>
          <w:bCs/>
          <w:sz w:val="26"/>
          <w:szCs w:val="26"/>
        </w:rPr>
        <w:t xml:space="preserve">Совета муниципального </w:t>
      </w:r>
      <w:r w:rsidR="00192E42" w:rsidRPr="0077785F">
        <w:rPr>
          <w:bCs/>
          <w:sz w:val="26"/>
          <w:szCs w:val="26"/>
        </w:rPr>
        <w:t>округа</w:t>
      </w:r>
      <w:r w:rsidR="00EB1741" w:rsidRPr="0077785F">
        <w:rPr>
          <w:bCs/>
          <w:sz w:val="26"/>
          <w:szCs w:val="26"/>
        </w:rPr>
        <w:t xml:space="preserve"> «Ухта»</w:t>
      </w:r>
      <w:r w:rsidR="00192E42" w:rsidRPr="0077785F">
        <w:rPr>
          <w:bCs/>
          <w:sz w:val="26"/>
          <w:szCs w:val="26"/>
        </w:rPr>
        <w:t xml:space="preserve"> </w:t>
      </w:r>
    </w:p>
    <w:p w:rsidR="00EB1741" w:rsidRPr="0077785F" w:rsidRDefault="00EB1741" w:rsidP="00EB1741">
      <w:pPr>
        <w:autoSpaceDE w:val="0"/>
        <w:autoSpaceDN w:val="0"/>
        <w:adjustRightInd w:val="0"/>
        <w:jc w:val="right"/>
        <w:rPr>
          <w:bCs/>
          <w:color w:val="000000" w:themeColor="text1"/>
          <w:sz w:val="26"/>
          <w:szCs w:val="26"/>
        </w:rPr>
      </w:pPr>
      <w:r w:rsidRPr="0077785F">
        <w:rPr>
          <w:bCs/>
          <w:sz w:val="26"/>
          <w:szCs w:val="26"/>
        </w:rPr>
        <w:t xml:space="preserve">от </w:t>
      </w:r>
      <w:r w:rsidR="00DB282F">
        <w:rPr>
          <w:bCs/>
          <w:color w:val="000000" w:themeColor="text1"/>
          <w:sz w:val="26"/>
          <w:szCs w:val="26"/>
        </w:rPr>
        <w:t>«25» апреля</w:t>
      </w:r>
      <w:r w:rsidRPr="0077785F">
        <w:rPr>
          <w:bCs/>
          <w:color w:val="000000" w:themeColor="text1"/>
          <w:sz w:val="26"/>
          <w:szCs w:val="26"/>
        </w:rPr>
        <w:t xml:space="preserve"> 2024 г.</w:t>
      </w:r>
      <w:r w:rsidR="00F92F9F" w:rsidRPr="0077785F">
        <w:rPr>
          <w:bCs/>
          <w:color w:val="000000" w:themeColor="text1"/>
          <w:sz w:val="26"/>
          <w:szCs w:val="26"/>
        </w:rPr>
        <w:t xml:space="preserve">№ </w:t>
      </w:r>
      <w:r w:rsidR="00DB282F">
        <w:rPr>
          <w:bCs/>
          <w:color w:val="000000" w:themeColor="text1"/>
          <w:sz w:val="26"/>
          <w:szCs w:val="26"/>
        </w:rPr>
        <w:t>303</w:t>
      </w:r>
    </w:p>
    <w:p w:rsidR="00EB1741" w:rsidRPr="0077785F" w:rsidRDefault="00EB1741" w:rsidP="00EB1741">
      <w:pPr>
        <w:autoSpaceDE w:val="0"/>
        <w:autoSpaceDN w:val="0"/>
        <w:adjustRightInd w:val="0"/>
        <w:jc w:val="right"/>
        <w:rPr>
          <w:bCs/>
          <w:sz w:val="26"/>
          <w:szCs w:val="26"/>
          <w:u w:val="single"/>
        </w:rPr>
      </w:pPr>
    </w:p>
    <w:p w:rsidR="00EB1741" w:rsidRPr="0077785F" w:rsidRDefault="00EB1741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ПОЛОЖЕНИЕ</w:t>
      </w:r>
    </w:p>
    <w:p w:rsidR="00B503C3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 xml:space="preserve">О ПОРЯДКЕ ОПРЕДЕЛЕНИЯ РАЗМЕРА ПЛАТЫ </w:t>
      </w:r>
    </w:p>
    <w:p w:rsidR="004E48F6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 xml:space="preserve">ЗА ПРАВО РАЗМЕЩЕНИЯ </w:t>
      </w:r>
    </w:p>
    <w:p w:rsidR="00291289" w:rsidRPr="0077785F" w:rsidRDefault="00291289" w:rsidP="004E48F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НЕСТАЦИОНАРНЫХ ТОРГОВЫХ ОБЪЕ</w:t>
      </w:r>
      <w:r w:rsidR="004E48F6" w:rsidRPr="0077785F">
        <w:rPr>
          <w:b/>
          <w:bCs/>
          <w:sz w:val="26"/>
          <w:szCs w:val="26"/>
        </w:rPr>
        <w:t>КТОВ И ОБЪЕКТОВ ОКАЗАНИЯ УСЛУГ,</w:t>
      </w:r>
      <w:r w:rsidR="008D17B3" w:rsidRPr="0077785F">
        <w:rPr>
          <w:b/>
          <w:bCs/>
          <w:sz w:val="26"/>
          <w:szCs w:val="26"/>
        </w:rPr>
        <w:t xml:space="preserve"> </w:t>
      </w:r>
      <w:r w:rsidRPr="0077785F">
        <w:rPr>
          <w:b/>
          <w:bCs/>
          <w:sz w:val="26"/>
          <w:szCs w:val="26"/>
        </w:rPr>
        <w:t xml:space="preserve">РАСПОЛОЖЕННЫХ НА ТЕРРИТОРИИ </w:t>
      </w: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МУНИЦИПАЛЬНОГО ОКРУГА «УХТА»</w:t>
      </w:r>
    </w:p>
    <w:p w:rsidR="008D17B3" w:rsidRPr="0077785F" w:rsidRDefault="008D17B3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РЕСПУБЛИКИ КОМИ</w:t>
      </w:r>
    </w:p>
    <w:p w:rsidR="00291289" w:rsidRPr="0077785F" w:rsidRDefault="00291289" w:rsidP="0029128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1. Настоящее Положение устанавливает порядок определения размера платы за право размещения нестационарных торговых объектов и объектов оказания услуг, расположенных на территории муниципального округа «Ухта».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2. Порядок и условия внесения платы за право размещения нестационарных торговых объектов и объектов оказания услуг, расположенных на территории </w:t>
      </w:r>
      <w:r w:rsidR="004E48F6" w:rsidRPr="0077785F">
        <w:rPr>
          <w:sz w:val="26"/>
          <w:szCs w:val="26"/>
        </w:rPr>
        <w:t>муниципального округа</w:t>
      </w:r>
      <w:r w:rsidRPr="0077785F">
        <w:rPr>
          <w:sz w:val="26"/>
          <w:szCs w:val="26"/>
        </w:rPr>
        <w:t xml:space="preserve"> «Ухта», устанавливаются договорами на право размещения нестационарных торговых объектов и объектов оказания услуг, расположенных на территории </w:t>
      </w:r>
      <w:r w:rsidR="004E48F6" w:rsidRPr="0077785F">
        <w:rPr>
          <w:sz w:val="26"/>
          <w:szCs w:val="26"/>
        </w:rPr>
        <w:t>муниципального округа</w:t>
      </w:r>
      <w:r w:rsidRPr="0077785F">
        <w:rPr>
          <w:sz w:val="26"/>
          <w:szCs w:val="26"/>
        </w:rPr>
        <w:t xml:space="preserve"> «Ухта» </w:t>
      </w:r>
      <w:r w:rsidR="004E48F6" w:rsidRPr="0077785F">
        <w:rPr>
          <w:sz w:val="26"/>
          <w:szCs w:val="26"/>
        </w:rPr>
        <w:t xml:space="preserve">Республики Коми </w:t>
      </w:r>
      <w:r w:rsidRPr="0077785F">
        <w:rPr>
          <w:sz w:val="26"/>
          <w:szCs w:val="26"/>
        </w:rPr>
        <w:t>(далее – Договор).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3. Размер платы за право размещения нестационарных торговых объектов и объектов оказания услуг, расположенных на территории </w:t>
      </w:r>
      <w:r w:rsidR="004E48F6" w:rsidRPr="0077785F">
        <w:rPr>
          <w:sz w:val="26"/>
          <w:szCs w:val="26"/>
        </w:rPr>
        <w:t>муниципального округа</w:t>
      </w:r>
      <w:r w:rsidRPr="0077785F">
        <w:rPr>
          <w:sz w:val="26"/>
          <w:szCs w:val="26"/>
        </w:rPr>
        <w:t xml:space="preserve"> «Ухта»:</w:t>
      </w:r>
    </w:p>
    <w:p w:rsidR="00291289" w:rsidRPr="0077785F" w:rsidRDefault="00265B4C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3.1. К</w:t>
      </w:r>
      <w:r w:rsidR="00291289" w:rsidRPr="0077785F">
        <w:rPr>
          <w:sz w:val="26"/>
          <w:szCs w:val="26"/>
        </w:rPr>
        <w:t>руглогодичного функционирования, определяется по формуле:</w:t>
      </w:r>
    </w:p>
    <w:p w:rsidR="00291289" w:rsidRPr="0077785F" w:rsidRDefault="00291289" w:rsidP="00291289">
      <w:pPr>
        <w:ind w:firstLine="708"/>
        <w:jc w:val="both"/>
        <w:rPr>
          <w:sz w:val="26"/>
          <w:szCs w:val="26"/>
        </w:rPr>
      </w:pPr>
    </w:p>
    <w:p w:rsidR="00291289" w:rsidRPr="0077785F" w:rsidRDefault="00291289" w:rsidP="00291289">
      <w:pPr>
        <w:ind w:left="2160" w:firstLine="720"/>
        <w:jc w:val="both"/>
        <w:rPr>
          <w:sz w:val="26"/>
          <w:szCs w:val="26"/>
          <w:lang w:eastAsia="en-US"/>
        </w:rPr>
      </w:pPr>
      <w:r w:rsidRPr="0077785F">
        <w:rPr>
          <w:sz w:val="26"/>
          <w:szCs w:val="26"/>
          <w:lang w:eastAsia="en-US"/>
        </w:rPr>
        <w:t>С(</w:t>
      </w:r>
      <w:proofErr w:type="spellStart"/>
      <w:r w:rsidRPr="0077785F">
        <w:rPr>
          <w:sz w:val="26"/>
          <w:szCs w:val="26"/>
          <w:lang w:eastAsia="en-US"/>
        </w:rPr>
        <w:t>пф</w:t>
      </w:r>
      <w:proofErr w:type="spellEnd"/>
      <w:r w:rsidRPr="0077785F">
        <w:rPr>
          <w:sz w:val="26"/>
          <w:szCs w:val="26"/>
          <w:lang w:eastAsia="en-US"/>
        </w:rPr>
        <w:t xml:space="preserve">) = </w:t>
      </w:r>
      <w:r w:rsidRPr="0077785F">
        <w:rPr>
          <w:sz w:val="26"/>
          <w:szCs w:val="26"/>
        </w:rPr>
        <w:t>Б(</w:t>
      </w:r>
      <w:proofErr w:type="spellStart"/>
      <w:r w:rsidRPr="0077785F">
        <w:rPr>
          <w:sz w:val="26"/>
          <w:szCs w:val="26"/>
        </w:rPr>
        <w:t>рп</w:t>
      </w:r>
      <w:proofErr w:type="spellEnd"/>
      <w:r w:rsidRPr="0077785F">
        <w:rPr>
          <w:sz w:val="26"/>
          <w:szCs w:val="26"/>
        </w:rPr>
        <w:t xml:space="preserve">)¹ </w:t>
      </w:r>
      <w:r w:rsidRPr="0077785F">
        <w:rPr>
          <w:sz w:val="26"/>
          <w:szCs w:val="26"/>
          <w:lang w:eastAsia="en-US"/>
        </w:rPr>
        <w:t xml:space="preserve">x </w:t>
      </w:r>
      <w:proofErr w:type="spellStart"/>
      <w:r w:rsidRPr="0077785F">
        <w:rPr>
          <w:sz w:val="26"/>
          <w:szCs w:val="26"/>
          <w:lang w:eastAsia="en-US"/>
        </w:rPr>
        <w:t>Кп</w:t>
      </w:r>
      <w:proofErr w:type="spellEnd"/>
      <w:r w:rsidRPr="0077785F">
        <w:rPr>
          <w:sz w:val="26"/>
          <w:szCs w:val="26"/>
          <w:lang w:eastAsia="en-US"/>
        </w:rPr>
        <w:t xml:space="preserve"> x </w:t>
      </w:r>
      <w:proofErr w:type="spellStart"/>
      <w:r w:rsidRPr="0077785F">
        <w:rPr>
          <w:sz w:val="26"/>
          <w:szCs w:val="26"/>
          <w:lang w:eastAsia="en-US"/>
        </w:rPr>
        <w:t>Кинфл</w:t>
      </w:r>
      <w:proofErr w:type="spellEnd"/>
      <w:r w:rsidRPr="0077785F">
        <w:rPr>
          <w:sz w:val="26"/>
          <w:szCs w:val="26"/>
        </w:rPr>
        <w:t xml:space="preserve"> </w:t>
      </w:r>
      <w:r w:rsidRPr="0077785F">
        <w:rPr>
          <w:sz w:val="26"/>
          <w:szCs w:val="26"/>
          <w:lang w:eastAsia="en-US"/>
        </w:rPr>
        <w:t xml:space="preserve">x S, где </w:t>
      </w:r>
    </w:p>
    <w:p w:rsidR="00291289" w:rsidRPr="0077785F" w:rsidRDefault="00291289" w:rsidP="00291289">
      <w:pPr>
        <w:ind w:left="2160" w:firstLine="720"/>
        <w:jc w:val="both"/>
        <w:rPr>
          <w:sz w:val="26"/>
          <w:szCs w:val="26"/>
          <w:lang w:eastAsia="en-US"/>
        </w:rPr>
      </w:pPr>
    </w:p>
    <w:p w:rsidR="00291289" w:rsidRPr="0077785F" w:rsidRDefault="00291289" w:rsidP="00291289">
      <w:pPr>
        <w:ind w:firstLine="720"/>
        <w:jc w:val="both"/>
        <w:rPr>
          <w:sz w:val="26"/>
          <w:szCs w:val="26"/>
          <w:lang w:eastAsia="en-US"/>
        </w:rPr>
      </w:pPr>
      <w:r w:rsidRPr="0077785F">
        <w:rPr>
          <w:sz w:val="26"/>
          <w:szCs w:val="26"/>
          <w:lang w:eastAsia="en-US"/>
        </w:rPr>
        <w:t>С(</w:t>
      </w:r>
      <w:proofErr w:type="spellStart"/>
      <w:r w:rsidRPr="0077785F">
        <w:rPr>
          <w:sz w:val="26"/>
          <w:szCs w:val="26"/>
          <w:lang w:eastAsia="en-US"/>
        </w:rPr>
        <w:t>пф</w:t>
      </w:r>
      <w:proofErr w:type="spellEnd"/>
      <w:r w:rsidRPr="0077785F">
        <w:rPr>
          <w:sz w:val="26"/>
          <w:szCs w:val="26"/>
          <w:lang w:eastAsia="en-US"/>
        </w:rPr>
        <w:t xml:space="preserve">) - годовой размер платы за право размещения нестационарных торговых объектов и объектов оказания услуг круглогодичного функционирования, расположенных на территории </w:t>
      </w:r>
      <w:r w:rsidR="004E48F6" w:rsidRPr="0077785F">
        <w:rPr>
          <w:sz w:val="26"/>
          <w:szCs w:val="26"/>
        </w:rPr>
        <w:t>муниципального округа</w:t>
      </w:r>
      <w:r w:rsidRPr="0077785F">
        <w:rPr>
          <w:sz w:val="26"/>
          <w:szCs w:val="26"/>
          <w:lang w:eastAsia="en-US"/>
        </w:rPr>
        <w:t xml:space="preserve"> «Ухта»</w:t>
      </w:r>
      <w:r w:rsidR="004E48F6" w:rsidRPr="0077785F">
        <w:rPr>
          <w:sz w:val="26"/>
          <w:szCs w:val="26"/>
          <w:lang w:eastAsia="en-US"/>
        </w:rPr>
        <w:t xml:space="preserve"> </w:t>
      </w:r>
      <w:r w:rsidRPr="0077785F">
        <w:rPr>
          <w:sz w:val="26"/>
          <w:szCs w:val="26"/>
          <w:lang w:eastAsia="en-US"/>
        </w:rPr>
        <w:t>(руб.);</w:t>
      </w:r>
    </w:p>
    <w:p w:rsidR="00291289" w:rsidRPr="0077785F" w:rsidRDefault="00291289" w:rsidP="00291289">
      <w:pPr>
        <w:ind w:firstLine="720"/>
        <w:jc w:val="both"/>
        <w:rPr>
          <w:sz w:val="26"/>
          <w:szCs w:val="26"/>
          <w:lang w:eastAsia="en-US"/>
        </w:rPr>
      </w:pPr>
      <w:r w:rsidRPr="0077785F">
        <w:rPr>
          <w:sz w:val="26"/>
          <w:szCs w:val="26"/>
          <w:lang w:eastAsia="en-US"/>
        </w:rPr>
        <w:t>Б(</w:t>
      </w:r>
      <w:proofErr w:type="spellStart"/>
      <w:r w:rsidRPr="0077785F">
        <w:rPr>
          <w:sz w:val="26"/>
          <w:szCs w:val="26"/>
          <w:lang w:eastAsia="en-US"/>
        </w:rPr>
        <w:t>рп</w:t>
      </w:r>
      <w:proofErr w:type="spellEnd"/>
      <w:r w:rsidRPr="0077785F">
        <w:rPr>
          <w:sz w:val="26"/>
          <w:szCs w:val="26"/>
          <w:lang w:eastAsia="en-US"/>
        </w:rPr>
        <w:t xml:space="preserve">)¹ - базовый размер стоимости за право размещения нестационарного торгового объекта и объекта оказания услуг круглогодичного функционирования, расположенного на территории </w:t>
      </w:r>
      <w:r w:rsidR="004E48F6" w:rsidRPr="0077785F">
        <w:rPr>
          <w:sz w:val="26"/>
          <w:szCs w:val="26"/>
        </w:rPr>
        <w:t xml:space="preserve">муниципального округа «Ухта» </w:t>
      </w:r>
      <w:r w:rsidRPr="0077785F">
        <w:rPr>
          <w:sz w:val="26"/>
          <w:szCs w:val="26"/>
          <w:lang w:eastAsia="en-US"/>
        </w:rPr>
        <w:t xml:space="preserve">за 1 </w:t>
      </w:r>
      <w:proofErr w:type="spellStart"/>
      <w:r w:rsidRPr="0077785F">
        <w:rPr>
          <w:sz w:val="26"/>
          <w:szCs w:val="26"/>
          <w:lang w:eastAsia="en-US"/>
        </w:rPr>
        <w:t>кв.м</w:t>
      </w:r>
      <w:proofErr w:type="spellEnd"/>
      <w:r w:rsidRPr="0077785F">
        <w:rPr>
          <w:sz w:val="26"/>
          <w:szCs w:val="26"/>
          <w:lang w:eastAsia="en-US"/>
        </w:rPr>
        <w:t xml:space="preserve"> в год, определяется согласно приложению № 1 к настоящему Положению (руб.);</w:t>
      </w:r>
    </w:p>
    <w:p w:rsidR="00291289" w:rsidRPr="0077785F" w:rsidRDefault="00291289" w:rsidP="00291289">
      <w:pPr>
        <w:ind w:firstLine="720"/>
        <w:jc w:val="both"/>
        <w:rPr>
          <w:sz w:val="26"/>
          <w:szCs w:val="26"/>
          <w:lang w:eastAsia="en-US"/>
        </w:rPr>
      </w:pPr>
      <w:proofErr w:type="spellStart"/>
      <w:r w:rsidRPr="0077785F">
        <w:rPr>
          <w:sz w:val="26"/>
          <w:szCs w:val="26"/>
          <w:lang w:eastAsia="en-US"/>
        </w:rPr>
        <w:t>Кп</w:t>
      </w:r>
      <w:proofErr w:type="spellEnd"/>
      <w:r w:rsidRPr="0077785F">
        <w:rPr>
          <w:sz w:val="26"/>
          <w:szCs w:val="26"/>
          <w:lang w:eastAsia="en-US"/>
        </w:rPr>
        <w:t xml:space="preserve"> - коэффициент территориальной привлекательности земельного участка, на котором размещается нестационарный торговый объект и объект оказания услуг, определяется согласно приложению № 3 к настоящему Положению;</w:t>
      </w:r>
    </w:p>
    <w:p w:rsidR="00291289" w:rsidRPr="0077785F" w:rsidRDefault="00291289" w:rsidP="00291289">
      <w:pPr>
        <w:ind w:firstLine="720"/>
        <w:jc w:val="both"/>
        <w:rPr>
          <w:sz w:val="26"/>
          <w:szCs w:val="26"/>
          <w:lang w:eastAsia="en-US"/>
        </w:rPr>
      </w:pPr>
      <w:proofErr w:type="spellStart"/>
      <w:r w:rsidRPr="0077785F">
        <w:rPr>
          <w:sz w:val="26"/>
          <w:szCs w:val="26"/>
          <w:lang w:eastAsia="en-US"/>
        </w:rPr>
        <w:t>Кинфл</w:t>
      </w:r>
      <w:proofErr w:type="spellEnd"/>
      <w:r w:rsidRPr="0077785F">
        <w:rPr>
          <w:sz w:val="26"/>
          <w:szCs w:val="26"/>
          <w:lang w:eastAsia="en-US"/>
        </w:rPr>
        <w:t xml:space="preserve"> - уровень инфляции, утвержденный Федеральным законом о Федеральном бюджете на очередной финансовый год и на плановый период (%);</w:t>
      </w:r>
    </w:p>
    <w:p w:rsidR="00291289" w:rsidRPr="0077785F" w:rsidRDefault="00291289" w:rsidP="00291289">
      <w:pPr>
        <w:tabs>
          <w:tab w:val="left" w:pos="6260"/>
        </w:tabs>
        <w:ind w:firstLine="720"/>
        <w:jc w:val="both"/>
        <w:rPr>
          <w:sz w:val="26"/>
          <w:szCs w:val="26"/>
          <w:lang w:eastAsia="en-US"/>
        </w:rPr>
      </w:pPr>
      <w:r w:rsidRPr="0077785F">
        <w:rPr>
          <w:sz w:val="26"/>
          <w:szCs w:val="26"/>
          <w:lang w:eastAsia="en-US"/>
        </w:rPr>
        <w:t>S - общая площадь</w:t>
      </w:r>
      <w:r w:rsidRPr="0077785F">
        <w:rPr>
          <w:sz w:val="26"/>
          <w:szCs w:val="26"/>
        </w:rPr>
        <w:t xml:space="preserve"> </w:t>
      </w:r>
      <w:r w:rsidRPr="0077785F">
        <w:rPr>
          <w:sz w:val="26"/>
          <w:szCs w:val="26"/>
          <w:lang w:eastAsia="en-US"/>
        </w:rPr>
        <w:t>не</w:t>
      </w:r>
      <w:r w:rsidR="00CD2A72" w:rsidRPr="0077785F">
        <w:rPr>
          <w:sz w:val="26"/>
          <w:szCs w:val="26"/>
          <w:lang w:eastAsia="en-US"/>
        </w:rPr>
        <w:t>стационарного торгового объекта</w:t>
      </w:r>
      <w:r w:rsidRPr="0077785F">
        <w:rPr>
          <w:sz w:val="26"/>
          <w:szCs w:val="26"/>
          <w:lang w:eastAsia="en-US"/>
        </w:rPr>
        <w:t xml:space="preserve"> и объекта оказания услуг (кв.м).</w:t>
      </w:r>
    </w:p>
    <w:p w:rsidR="00291289" w:rsidRPr="0077785F" w:rsidRDefault="00291289" w:rsidP="0029128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Размер платы за право размещения нестационарных торговых объектов и объектов оказания услуг круглогодичного функционирования, расположенных на территории </w:t>
      </w:r>
      <w:r w:rsidR="004E48F6" w:rsidRPr="0077785F">
        <w:rPr>
          <w:sz w:val="26"/>
          <w:szCs w:val="26"/>
        </w:rPr>
        <w:t xml:space="preserve">муниципального округа «Ухта» </w:t>
      </w:r>
      <w:r w:rsidRPr="0077785F">
        <w:rPr>
          <w:sz w:val="26"/>
          <w:szCs w:val="26"/>
        </w:rPr>
        <w:t>индексировать ежегодно на уровне инфляции, начиная с 1 января 2024 года.</w:t>
      </w:r>
    </w:p>
    <w:p w:rsidR="00291289" w:rsidRPr="0077785F" w:rsidRDefault="00291289" w:rsidP="0029128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Расчет платы за право размещения нестационарных торговых объектов и объектов оказания услуг круглогодичного функционирования, расположенных на территории </w:t>
      </w:r>
      <w:r w:rsidR="004E48F6" w:rsidRPr="0077785F">
        <w:rPr>
          <w:sz w:val="26"/>
          <w:szCs w:val="26"/>
        </w:rPr>
        <w:t>муниципального округа «Ухта»</w:t>
      </w:r>
      <w:r w:rsidRPr="0077785F">
        <w:rPr>
          <w:sz w:val="26"/>
          <w:szCs w:val="26"/>
        </w:rPr>
        <w:t xml:space="preserve">, является обязательным приложением к Договору. </w:t>
      </w:r>
    </w:p>
    <w:p w:rsidR="00291289" w:rsidRPr="0077785F" w:rsidRDefault="00291289" w:rsidP="0029128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7785F">
        <w:rPr>
          <w:sz w:val="26"/>
          <w:szCs w:val="26"/>
        </w:rPr>
        <w:lastRenderedPageBreak/>
        <w:t xml:space="preserve">Расчет платы за право размещения нестационарных торговых объектов и объектов оказания услуг круглогодичного функционирования с индексацией на уровне инфляции направляется Владельцу нестационарного торгового объекта и объекта оказания услуг круглогодичного функционирования, расположенного на территории </w:t>
      </w:r>
      <w:r w:rsidR="00A011B6" w:rsidRPr="0077785F">
        <w:rPr>
          <w:sz w:val="26"/>
          <w:szCs w:val="26"/>
        </w:rPr>
        <w:t>муниципального округа «Ухта</w:t>
      </w:r>
      <w:r w:rsidRPr="0077785F">
        <w:rPr>
          <w:sz w:val="26"/>
          <w:szCs w:val="26"/>
        </w:rPr>
        <w:t>, не позднее 15 декабря текущего года.</w:t>
      </w:r>
    </w:p>
    <w:p w:rsidR="00291289" w:rsidRPr="0077785F" w:rsidRDefault="00291289" w:rsidP="0029128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Расчет платы за право размещения нестационарных торговых объектов и объектов оказания услуг круглогодичного функционирования, расположенных на территории </w:t>
      </w:r>
      <w:r w:rsidR="00A011B6" w:rsidRPr="0077785F">
        <w:rPr>
          <w:sz w:val="26"/>
          <w:szCs w:val="26"/>
        </w:rPr>
        <w:t>муниципального округа «Ухта»</w:t>
      </w:r>
      <w:r w:rsidRPr="0077785F">
        <w:rPr>
          <w:sz w:val="26"/>
          <w:szCs w:val="26"/>
        </w:rPr>
        <w:t>, подлежит округлению до целого рубля в сторону увеличения.</w:t>
      </w:r>
    </w:p>
    <w:p w:rsidR="00291289" w:rsidRPr="0077785F" w:rsidRDefault="00265B4C" w:rsidP="00291289">
      <w:pPr>
        <w:autoSpaceDE w:val="0"/>
        <w:autoSpaceDN w:val="0"/>
        <w:adjustRightInd w:val="0"/>
        <w:spacing w:before="280"/>
        <w:ind w:firstLine="540"/>
        <w:jc w:val="both"/>
        <w:rPr>
          <w:sz w:val="26"/>
          <w:szCs w:val="26"/>
        </w:rPr>
      </w:pPr>
      <w:r w:rsidRPr="0077785F">
        <w:rPr>
          <w:sz w:val="26"/>
          <w:szCs w:val="26"/>
        </w:rPr>
        <w:t>3.2. С</w:t>
      </w:r>
      <w:r w:rsidR="00291289" w:rsidRPr="0077785F">
        <w:rPr>
          <w:sz w:val="26"/>
          <w:szCs w:val="26"/>
        </w:rPr>
        <w:t>езонного функционирования, определяется по формуле:</w:t>
      </w:r>
    </w:p>
    <w:p w:rsidR="00291289" w:rsidRPr="0077785F" w:rsidRDefault="00291289" w:rsidP="0029128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91289" w:rsidRPr="0077785F" w:rsidRDefault="00291289" w:rsidP="000627EA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77785F">
        <w:rPr>
          <w:sz w:val="26"/>
          <w:szCs w:val="26"/>
        </w:rPr>
        <w:t>С(</w:t>
      </w:r>
      <w:proofErr w:type="spellStart"/>
      <w:r w:rsidRPr="0077785F">
        <w:rPr>
          <w:sz w:val="26"/>
          <w:szCs w:val="26"/>
        </w:rPr>
        <w:t>сез</w:t>
      </w:r>
      <w:proofErr w:type="spellEnd"/>
      <w:r w:rsidRPr="0077785F">
        <w:rPr>
          <w:sz w:val="26"/>
          <w:szCs w:val="26"/>
        </w:rPr>
        <w:t>) = Б(</w:t>
      </w:r>
      <w:proofErr w:type="spellStart"/>
      <w:r w:rsidRPr="0077785F">
        <w:rPr>
          <w:sz w:val="26"/>
          <w:szCs w:val="26"/>
        </w:rPr>
        <w:t>рп</w:t>
      </w:r>
      <w:proofErr w:type="spellEnd"/>
      <w:r w:rsidRPr="0077785F">
        <w:rPr>
          <w:sz w:val="26"/>
          <w:szCs w:val="26"/>
        </w:rPr>
        <w:t xml:space="preserve">)² x </w:t>
      </w:r>
      <w:proofErr w:type="spellStart"/>
      <w:r w:rsidRPr="0077785F">
        <w:rPr>
          <w:sz w:val="26"/>
          <w:szCs w:val="26"/>
        </w:rPr>
        <w:t>Кп</w:t>
      </w:r>
      <w:proofErr w:type="spellEnd"/>
      <w:r w:rsidRPr="0077785F">
        <w:rPr>
          <w:sz w:val="26"/>
          <w:szCs w:val="26"/>
        </w:rPr>
        <w:t xml:space="preserve"> x </w:t>
      </w:r>
      <w:proofErr w:type="spellStart"/>
      <w:r w:rsidRPr="0077785F">
        <w:rPr>
          <w:sz w:val="26"/>
          <w:szCs w:val="26"/>
        </w:rPr>
        <w:t>Кинфл</w:t>
      </w:r>
      <w:proofErr w:type="spellEnd"/>
      <w:r w:rsidRPr="0077785F">
        <w:rPr>
          <w:sz w:val="26"/>
          <w:szCs w:val="26"/>
        </w:rPr>
        <w:t xml:space="preserve"> x П(м), где:</w:t>
      </w:r>
    </w:p>
    <w:p w:rsidR="00291289" w:rsidRPr="0077785F" w:rsidRDefault="00291289" w:rsidP="0029128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С(</w:t>
      </w:r>
      <w:proofErr w:type="spellStart"/>
      <w:r w:rsidRPr="0077785F">
        <w:rPr>
          <w:sz w:val="26"/>
          <w:szCs w:val="26"/>
        </w:rPr>
        <w:t>сез</w:t>
      </w:r>
      <w:proofErr w:type="spellEnd"/>
      <w:r w:rsidRPr="0077785F">
        <w:rPr>
          <w:sz w:val="26"/>
          <w:szCs w:val="26"/>
        </w:rPr>
        <w:t xml:space="preserve">) - размер платы за право размещения нестационарных торговых объектов и объектов оказания услуг сезонного функционирования, расположенных на территории </w:t>
      </w:r>
      <w:r w:rsidR="00A011B6" w:rsidRPr="0077785F">
        <w:rPr>
          <w:sz w:val="26"/>
          <w:szCs w:val="26"/>
        </w:rPr>
        <w:t xml:space="preserve">муниципального округа «Ухта» </w:t>
      </w:r>
      <w:r w:rsidRPr="0077785F">
        <w:rPr>
          <w:sz w:val="26"/>
          <w:szCs w:val="26"/>
        </w:rPr>
        <w:t>(руб.);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>Б(</w:t>
      </w:r>
      <w:proofErr w:type="spellStart"/>
      <w:r w:rsidRPr="0077785F">
        <w:rPr>
          <w:sz w:val="26"/>
          <w:szCs w:val="26"/>
        </w:rPr>
        <w:t>рп</w:t>
      </w:r>
      <w:proofErr w:type="spellEnd"/>
      <w:r w:rsidRPr="0077785F">
        <w:rPr>
          <w:sz w:val="26"/>
          <w:szCs w:val="26"/>
        </w:rPr>
        <w:t xml:space="preserve">)² - базовый размер платы за право размещения нестационарных торговых объектов и объектов оказания услуг сезонного функционирования, расположенных на территории </w:t>
      </w:r>
      <w:r w:rsidR="00A011B6" w:rsidRPr="0077785F">
        <w:rPr>
          <w:sz w:val="26"/>
          <w:szCs w:val="26"/>
        </w:rPr>
        <w:t>муниципального округа «Ухта»</w:t>
      </w:r>
      <w:r w:rsidRPr="0077785F">
        <w:rPr>
          <w:sz w:val="26"/>
          <w:szCs w:val="26"/>
        </w:rPr>
        <w:t>, определяется согласно приложению № 2 к настоящему Положению (руб.);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proofErr w:type="spellStart"/>
      <w:r w:rsidRPr="0077785F">
        <w:rPr>
          <w:sz w:val="26"/>
          <w:szCs w:val="26"/>
        </w:rPr>
        <w:t>Кп</w:t>
      </w:r>
      <w:proofErr w:type="spellEnd"/>
      <w:r w:rsidRPr="0077785F">
        <w:rPr>
          <w:sz w:val="26"/>
          <w:szCs w:val="26"/>
        </w:rPr>
        <w:t xml:space="preserve"> - коэффициент территориальной привлекательности земельного участка, на котором размещается нестационарный торговый объект или объект оказания услуг, определяется согласно приложению № 3 к настоящему Положению;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proofErr w:type="spellStart"/>
      <w:r w:rsidRPr="0077785F">
        <w:rPr>
          <w:sz w:val="26"/>
          <w:szCs w:val="26"/>
        </w:rPr>
        <w:t>Кинфл</w:t>
      </w:r>
      <w:proofErr w:type="spellEnd"/>
      <w:r w:rsidRPr="0077785F">
        <w:rPr>
          <w:sz w:val="26"/>
          <w:szCs w:val="26"/>
        </w:rPr>
        <w:t xml:space="preserve"> - уровень инфляции, утвержденный Федеральным законом о Федеральном бюджете на очередной финансовый год и на плановый период (%);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П(м) - период, количество месяцев размещения нестационарных торговых объектов и объектов оказания услуг сезонного функционирования, расположенных на территории </w:t>
      </w:r>
      <w:r w:rsidR="00B503C3" w:rsidRPr="0077785F">
        <w:rPr>
          <w:sz w:val="26"/>
          <w:szCs w:val="26"/>
        </w:rPr>
        <w:t>муниципального округа «Ухта»</w:t>
      </w:r>
      <w:r w:rsidRPr="0077785F">
        <w:rPr>
          <w:sz w:val="26"/>
          <w:szCs w:val="26"/>
        </w:rPr>
        <w:t>.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Расчет платы за право размещения нестационарных торговых объектов и объектов оказания услуг сезонного функционирования с индексацией на уровне инфляции, расположенных на территории </w:t>
      </w:r>
      <w:r w:rsidR="00B503C3" w:rsidRPr="0077785F">
        <w:rPr>
          <w:sz w:val="26"/>
          <w:szCs w:val="26"/>
        </w:rPr>
        <w:t>муниципального округа «Ухта»</w:t>
      </w:r>
      <w:r w:rsidRPr="0077785F">
        <w:rPr>
          <w:sz w:val="26"/>
          <w:szCs w:val="26"/>
        </w:rPr>
        <w:t>, является обязательным приложением к Договору.</w:t>
      </w:r>
    </w:p>
    <w:p w:rsidR="00291289" w:rsidRPr="0077785F" w:rsidRDefault="00291289" w:rsidP="00291289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77785F">
        <w:rPr>
          <w:sz w:val="26"/>
          <w:szCs w:val="26"/>
        </w:rPr>
        <w:t xml:space="preserve">Расчет платы за право размещения нестационарных торговых объектов и объектов оказания услуг сезонного функционирования, расположенных на территории </w:t>
      </w:r>
      <w:r w:rsidR="00B503C3" w:rsidRPr="0077785F">
        <w:rPr>
          <w:sz w:val="26"/>
          <w:szCs w:val="26"/>
        </w:rPr>
        <w:t>муниципального округа «Ухта»</w:t>
      </w:r>
      <w:r w:rsidRPr="0077785F">
        <w:rPr>
          <w:sz w:val="26"/>
          <w:szCs w:val="26"/>
        </w:rPr>
        <w:t>, подлежит округлению до целого рубля в сторону увеличения.</w:t>
      </w: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77785F" w:rsidRDefault="0077785F" w:rsidP="004A0167">
      <w:pPr>
        <w:pStyle w:val="ConsPlusNormal"/>
        <w:jc w:val="right"/>
        <w:rPr>
          <w:rFonts w:ascii="Times New Roman" w:hAnsi="Times New Roman"/>
          <w:sz w:val="20"/>
          <w:szCs w:val="20"/>
        </w:rPr>
      </w:pPr>
    </w:p>
    <w:p w:rsidR="00291289" w:rsidRPr="00025ECD" w:rsidRDefault="00291289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Приложение № 1</w:t>
      </w:r>
    </w:p>
    <w:p w:rsidR="004A0167" w:rsidRPr="00025ECD" w:rsidRDefault="00291289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к </w:t>
      </w:r>
      <w:r w:rsidR="004A0167" w:rsidRPr="00025ECD">
        <w:rPr>
          <w:rFonts w:ascii="Times New Roman" w:hAnsi="Times New Roman"/>
          <w:sz w:val="26"/>
          <w:szCs w:val="26"/>
        </w:rPr>
        <w:t xml:space="preserve"> Положению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о порядке определения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размера платы за право размещения</w:t>
      </w:r>
    </w:p>
    <w:p w:rsidR="000627EA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нестационарных торговых объектов и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объектов оказания услуг,</w:t>
      </w:r>
    </w:p>
    <w:p w:rsidR="000627EA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расположенных на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территории муниципального округа «Ухта»</w:t>
      </w:r>
    </w:p>
    <w:p w:rsidR="00291289" w:rsidRPr="0077785F" w:rsidRDefault="00291289" w:rsidP="00291289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291289" w:rsidRPr="0077785F" w:rsidRDefault="00291289" w:rsidP="00291289">
      <w:pPr>
        <w:pStyle w:val="ConsPlusTitle"/>
        <w:jc w:val="center"/>
        <w:rPr>
          <w:sz w:val="26"/>
          <w:szCs w:val="26"/>
        </w:rPr>
      </w:pPr>
      <w:r w:rsidRPr="0077785F">
        <w:rPr>
          <w:sz w:val="26"/>
          <w:szCs w:val="26"/>
        </w:rPr>
        <w:t>ТАБЛИЦА</w:t>
      </w:r>
    </w:p>
    <w:p w:rsidR="00291289" w:rsidRPr="0077785F" w:rsidRDefault="00291289" w:rsidP="00291289">
      <w:pPr>
        <w:pStyle w:val="ConsPlusTitle"/>
        <w:jc w:val="center"/>
        <w:rPr>
          <w:sz w:val="26"/>
          <w:szCs w:val="26"/>
        </w:rPr>
      </w:pPr>
      <w:r w:rsidRPr="0077785F">
        <w:rPr>
          <w:sz w:val="26"/>
          <w:szCs w:val="26"/>
        </w:rPr>
        <w:t>БАЗОВОГО РАЗМЕРА СТОИМОСТИ ЗА ПРАВО РАЗМЕЩЕНИЯ НЕСТАЦИОНАРНЫХ</w:t>
      </w:r>
      <w:r w:rsidR="000627EA" w:rsidRPr="0077785F">
        <w:rPr>
          <w:sz w:val="26"/>
          <w:szCs w:val="26"/>
        </w:rPr>
        <w:t xml:space="preserve"> </w:t>
      </w:r>
      <w:r w:rsidRPr="0077785F">
        <w:rPr>
          <w:sz w:val="26"/>
          <w:szCs w:val="26"/>
        </w:rPr>
        <w:t xml:space="preserve">ТОРГОВЫХ ОБЪЕКТОВ И ОБЪЕКТОВ ОКАЗАНИЯ УСЛУГ КРУГЛОГОДИЧНОГО ФУНКЦИОНИРОВАНИЯ, РАСПОЛОЖЕННЫХ НА </w:t>
      </w:r>
      <w:r w:rsidR="00B503C3" w:rsidRPr="0077785F">
        <w:rPr>
          <w:sz w:val="26"/>
          <w:szCs w:val="26"/>
        </w:rPr>
        <w:t>ТЕРРИТОРИИ МУНИЦИПАЛЬНОГО ОКРУГА «УХТА» РЕСПУБЛИКИ КОМИ</w:t>
      </w:r>
    </w:p>
    <w:p w:rsidR="00291289" w:rsidRPr="0077785F" w:rsidRDefault="00291289" w:rsidP="00291289">
      <w:pPr>
        <w:spacing w:line="276" w:lineRule="auto"/>
        <w:jc w:val="both"/>
        <w:rPr>
          <w:sz w:val="26"/>
          <w:szCs w:val="26"/>
          <w:lang w:eastAsia="en-US"/>
        </w:rPr>
      </w:pPr>
    </w:p>
    <w:tbl>
      <w:tblPr>
        <w:tblW w:w="101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06"/>
        <w:gridCol w:w="5670"/>
        <w:gridCol w:w="3827"/>
      </w:tblGrid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Базовый размер стоимости права размещения (БР) </w:t>
            </w:r>
          </w:p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 кв. м /в год (в рублях)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ind w:left="214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г. Ухта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1412,42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ind w:left="214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г. Ухта, улица Совхозная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411,36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пгт Боровой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411,36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пст Веселый Кут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пгт Водный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560,56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д. </w:t>
            </w:r>
            <w:proofErr w:type="spellStart"/>
            <w:r w:rsidRPr="0077785F">
              <w:rPr>
                <w:sz w:val="26"/>
                <w:szCs w:val="26"/>
              </w:rPr>
              <w:t>Гажаяг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proofErr w:type="spellStart"/>
            <w:r w:rsidRPr="0077785F">
              <w:rPr>
                <w:sz w:val="26"/>
                <w:szCs w:val="26"/>
              </w:rPr>
              <w:t>пст</w:t>
            </w:r>
            <w:proofErr w:type="spellEnd"/>
            <w:r w:rsidRPr="0077785F">
              <w:rPr>
                <w:sz w:val="26"/>
                <w:szCs w:val="26"/>
              </w:rPr>
              <w:t xml:space="preserve"> </w:t>
            </w:r>
            <w:proofErr w:type="spellStart"/>
            <w:r w:rsidRPr="0077785F">
              <w:rPr>
                <w:sz w:val="26"/>
                <w:szCs w:val="26"/>
              </w:rPr>
              <w:t>Гэрдъель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д. </w:t>
            </w:r>
            <w:proofErr w:type="spellStart"/>
            <w:r w:rsidRPr="0077785F">
              <w:rPr>
                <w:sz w:val="26"/>
                <w:szCs w:val="26"/>
              </w:rPr>
              <w:t>Изваиль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proofErr w:type="spellStart"/>
            <w:r w:rsidRPr="0077785F">
              <w:rPr>
                <w:sz w:val="26"/>
                <w:szCs w:val="26"/>
              </w:rPr>
              <w:t>пст</w:t>
            </w:r>
            <w:proofErr w:type="spellEnd"/>
            <w:r w:rsidRPr="0077785F">
              <w:rPr>
                <w:sz w:val="26"/>
                <w:szCs w:val="26"/>
              </w:rPr>
              <w:t xml:space="preserve"> </w:t>
            </w:r>
            <w:proofErr w:type="spellStart"/>
            <w:r w:rsidRPr="0077785F">
              <w:rPr>
                <w:sz w:val="26"/>
                <w:szCs w:val="26"/>
              </w:rPr>
              <w:t>Изъюр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с. </w:t>
            </w:r>
            <w:proofErr w:type="spellStart"/>
            <w:r w:rsidRPr="0077785F">
              <w:rPr>
                <w:sz w:val="26"/>
                <w:szCs w:val="26"/>
              </w:rPr>
              <w:t>Кедвавом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пст Кэмдин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229,57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д. </w:t>
            </w:r>
            <w:proofErr w:type="spellStart"/>
            <w:r w:rsidRPr="0077785F">
              <w:rPr>
                <w:sz w:val="26"/>
                <w:szCs w:val="26"/>
              </w:rPr>
              <w:t>Лайково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180,73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пст Нижний Доманик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пст Первомайский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д. </w:t>
            </w:r>
            <w:proofErr w:type="spellStart"/>
            <w:r w:rsidRPr="0077785F">
              <w:rPr>
                <w:sz w:val="26"/>
                <w:szCs w:val="26"/>
              </w:rPr>
              <w:t>Поромес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пст Седъю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545,06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proofErr w:type="spellStart"/>
            <w:r w:rsidRPr="0077785F">
              <w:rPr>
                <w:sz w:val="26"/>
                <w:szCs w:val="26"/>
              </w:rPr>
              <w:t>пст</w:t>
            </w:r>
            <w:proofErr w:type="spellEnd"/>
            <w:r w:rsidRPr="0077785F">
              <w:rPr>
                <w:sz w:val="26"/>
                <w:szCs w:val="26"/>
              </w:rPr>
              <w:t xml:space="preserve"> </w:t>
            </w:r>
            <w:proofErr w:type="spellStart"/>
            <w:r w:rsidRPr="0077785F">
              <w:rPr>
                <w:sz w:val="26"/>
                <w:szCs w:val="26"/>
              </w:rPr>
              <w:t>Тобысь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165,76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пгт Шудаяг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610,25</w:t>
            </w:r>
          </w:p>
        </w:tc>
      </w:tr>
      <w:tr w:rsidR="00291289" w:rsidRPr="0077785F" w:rsidTr="005E1AD3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89" w:rsidRPr="0077785F" w:rsidRDefault="00291289" w:rsidP="0077785F">
            <w:pPr>
              <w:ind w:firstLineChars="100" w:firstLine="26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пгт Ярега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89" w:rsidRPr="0077785F" w:rsidRDefault="00291289" w:rsidP="005E1AD3">
            <w:pPr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565,47</w:t>
            </w:r>
          </w:p>
        </w:tc>
      </w:tr>
    </w:tbl>
    <w:p w:rsidR="00291289" w:rsidRPr="0077785F" w:rsidRDefault="00291289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A0167" w:rsidRPr="005F6D1C" w:rsidRDefault="004A0167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A0167" w:rsidRPr="005F6D1C" w:rsidRDefault="004A0167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A0167" w:rsidRDefault="004A0167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6502A6" w:rsidRDefault="006502A6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6502A6" w:rsidRPr="005F6D1C" w:rsidRDefault="006502A6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A0167" w:rsidRDefault="004A0167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4A0167" w:rsidRPr="005F6D1C" w:rsidRDefault="004A0167" w:rsidP="00167557">
      <w:pPr>
        <w:pStyle w:val="ConsPlusNormal"/>
        <w:rPr>
          <w:rFonts w:ascii="Times New Roman" w:hAnsi="Times New Roman"/>
          <w:sz w:val="28"/>
          <w:szCs w:val="28"/>
        </w:rPr>
      </w:pPr>
    </w:p>
    <w:p w:rsidR="000627EA" w:rsidRPr="005F6D1C" w:rsidRDefault="000627EA" w:rsidP="0029128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291289" w:rsidRPr="00025ECD" w:rsidRDefault="00291289" w:rsidP="00291289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Приложение № 2</w:t>
      </w:r>
    </w:p>
    <w:p w:rsidR="00291289" w:rsidRPr="00025ECD" w:rsidRDefault="00291289" w:rsidP="00291289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к Положению </w:t>
      </w:r>
    </w:p>
    <w:p w:rsidR="00291289" w:rsidRPr="00025ECD" w:rsidRDefault="00291289" w:rsidP="00291289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о порядке определения</w:t>
      </w:r>
    </w:p>
    <w:p w:rsidR="00291289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размера платы </w:t>
      </w:r>
      <w:r w:rsidR="00291289" w:rsidRPr="00025ECD">
        <w:rPr>
          <w:rFonts w:ascii="Times New Roman" w:hAnsi="Times New Roman"/>
          <w:sz w:val="26"/>
          <w:szCs w:val="26"/>
        </w:rPr>
        <w:t>за право размещения</w:t>
      </w:r>
    </w:p>
    <w:p w:rsidR="000627EA" w:rsidRPr="00025ECD" w:rsidRDefault="00291289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н</w:t>
      </w:r>
      <w:r w:rsidR="004A0167" w:rsidRPr="00025ECD">
        <w:rPr>
          <w:rFonts w:ascii="Times New Roman" w:hAnsi="Times New Roman"/>
          <w:sz w:val="26"/>
          <w:szCs w:val="26"/>
        </w:rPr>
        <w:t xml:space="preserve">естационарных торговых объектов </w:t>
      </w:r>
      <w:r w:rsidRPr="00025ECD">
        <w:rPr>
          <w:rFonts w:ascii="Times New Roman" w:hAnsi="Times New Roman"/>
          <w:sz w:val="26"/>
          <w:szCs w:val="26"/>
        </w:rPr>
        <w:t xml:space="preserve">и </w:t>
      </w:r>
    </w:p>
    <w:p w:rsidR="00291289" w:rsidRPr="00025ECD" w:rsidRDefault="00291289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объектов оказания услуг,</w:t>
      </w:r>
    </w:p>
    <w:p w:rsidR="000627EA" w:rsidRPr="00025ECD" w:rsidRDefault="00291289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расположенных</w:t>
      </w:r>
      <w:bookmarkStart w:id="1" w:name="P117"/>
      <w:bookmarkEnd w:id="1"/>
      <w:r w:rsidR="004A0167" w:rsidRPr="00025ECD">
        <w:rPr>
          <w:rFonts w:ascii="Times New Roman" w:hAnsi="Times New Roman"/>
          <w:sz w:val="26"/>
          <w:szCs w:val="26"/>
        </w:rPr>
        <w:t xml:space="preserve"> на территории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муниципального округа «Ухта»</w:t>
      </w:r>
    </w:p>
    <w:p w:rsidR="00291289" w:rsidRPr="005F6D1C" w:rsidRDefault="00291289" w:rsidP="00291289">
      <w:pPr>
        <w:pStyle w:val="ConsPlusTitle"/>
        <w:rPr>
          <w:sz w:val="28"/>
          <w:szCs w:val="28"/>
        </w:rPr>
      </w:pPr>
    </w:p>
    <w:p w:rsidR="00291289" w:rsidRPr="0077785F" w:rsidRDefault="00291289" w:rsidP="00291289">
      <w:pPr>
        <w:pStyle w:val="ConsPlusTitle"/>
        <w:jc w:val="center"/>
        <w:rPr>
          <w:sz w:val="26"/>
          <w:szCs w:val="26"/>
        </w:rPr>
      </w:pPr>
      <w:r w:rsidRPr="0077785F">
        <w:rPr>
          <w:sz w:val="26"/>
          <w:szCs w:val="26"/>
        </w:rPr>
        <w:t>ТАБЛИЦА</w:t>
      </w:r>
    </w:p>
    <w:p w:rsidR="000C490A" w:rsidRDefault="00291289" w:rsidP="004A0167">
      <w:pPr>
        <w:pStyle w:val="ConsPlusTitle"/>
        <w:jc w:val="center"/>
        <w:rPr>
          <w:sz w:val="26"/>
          <w:szCs w:val="26"/>
        </w:rPr>
      </w:pPr>
      <w:r w:rsidRPr="0077785F">
        <w:rPr>
          <w:sz w:val="26"/>
          <w:szCs w:val="26"/>
        </w:rPr>
        <w:t xml:space="preserve">БАЗОВОГО РАЗМЕРА ПЛАТЫ ЗА </w:t>
      </w:r>
      <w:r w:rsidR="004A0167" w:rsidRPr="0077785F">
        <w:rPr>
          <w:sz w:val="26"/>
          <w:szCs w:val="26"/>
        </w:rPr>
        <w:t>ПРАВО РАЗМЕЩЕНИЯ НЕСТАЦИОНАРНЫХ</w:t>
      </w:r>
      <w:r w:rsidR="000627EA" w:rsidRPr="0077785F">
        <w:rPr>
          <w:sz w:val="26"/>
          <w:szCs w:val="26"/>
        </w:rPr>
        <w:t xml:space="preserve"> </w:t>
      </w:r>
      <w:r w:rsidRPr="0077785F">
        <w:rPr>
          <w:sz w:val="26"/>
          <w:szCs w:val="26"/>
        </w:rPr>
        <w:t>ТОРГОВЫХ ОБЪЕКТОВ И ОБ</w:t>
      </w:r>
      <w:r w:rsidR="004A0167" w:rsidRPr="0077785F">
        <w:rPr>
          <w:sz w:val="26"/>
          <w:szCs w:val="26"/>
        </w:rPr>
        <w:t xml:space="preserve">ЪЕКТОВ ОКАЗАНИЯ УСЛУГ СЕЗОННОГО </w:t>
      </w:r>
      <w:r w:rsidRPr="0077785F">
        <w:rPr>
          <w:sz w:val="26"/>
          <w:szCs w:val="26"/>
        </w:rPr>
        <w:t xml:space="preserve">ФУНКЦИОНИРОВАНИЯ, РАСПОЛОЖЕННЫХ </w:t>
      </w:r>
      <w:r w:rsidR="004A0167" w:rsidRPr="0077785F">
        <w:rPr>
          <w:sz w:val="26"/>
          <w:szCs w:val="26"/>
        </w:rPr>
        <w:t xml:space="preserve">НА ТЕРРИТОРИИ МУНИЦИПАЛЬНОГО ОКРУГА «УХТА» </w:t>
      </w:r>
    </w:p>
    <w:p w:rsidR="004A0167" w:rsidRPr="0077785F" w:rsidRDefault="004A0167" w:rsidP="004A0167">
      <w:pPr>
        <w:pStyle w:val="ConsPlusTitle"/>
        <w:jc w:val="center"/>
        <w:rPr>
          <w:sz w:val="26"/>
          <w:szCs w:val="26"/>
        </w:rPr>
      </w:pPr>
      <w:r w:rsidRPr="0077785F">
        <w:rPr>
          <w:sz w:val="26"/>
          <w:szCs w:val="26"/>
        </w:rPr>
        <w:t>РЕСПУБЛИКИ КОМИ</w:t>
      </w:r>
    </w:p>
    <w:p w:rsidR="00291289" w:rsidRPr="0077785F" w:rsidRDefault="00291289" w:rsidP="004A0167">
      <w:pPr>
        <w:pStyle w:val="ConsPlusTitle"/>
        <w:jc w:val="center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520"/>
        <w:gridCol w:w="2671"/>
      </w:tblGrid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Ассортимент товаров (услуг), вид нестационарного торгового объекта и оказания услуг сезонного функционирования с учетом площади объекта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 xml:space="preserve">Базовый размер за 1 место (К </w:t>
            </w:r>
            <w:proofErr w:type="spellStart"/>
            <w:r w:rsidRPr="0077785F">
              <w:rPr>
                <w:rFonts w:ascii="Times New Roman" w:hAnsi="Times New Roman"/>
                <w:sz w:val="26"/>
                <w:szCs w:val="26"/>
              </w:rPr>
              <w:t>ассорт</w:t>
            </w:r>
            <w:proofErr w:type="spellEnd"/>
            <w:r w:rsidRPr="0077785F">
              <w:rPr>
                <w:rFonts w:ascii="Times New Roman" w:hAnsi="Times New Roman"/>
                <w:sz w:val="26"/>
                <w:szCs w:val="26"/>
              </w:rPr>
              <w:t>) в месяц (в рублях)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Фрукты, овощи, бахчевые (до 6 кв.м) &lt;*&gt;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8500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Прокат электромобилей (за единицу)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Прокат веломобилей и др. устройств на механической тяге (за единицу)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Аттракционы (игровые надувные комнаты, горки, батуты и т.п. (за 1 место) (до 25 кв.м) &lt;*&gt;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3000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Летнее кафе (до 50 посадочных мест)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6000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 xml:space="preserve">Хвойные деревья, в </w:t>
            </w:r>
            <w:proofErr w:type="spellStart"/>
            <w:r w:rsidRPr="0077785F">
              <w:rPr>
                <w:rFonts w:ascii="Times New Roman" w:hAnsi="Times New Roman"/>
                <w:sz w:val="26"/>
                <w:szCs w:val="26"/>
              </w:rPr>
              <w:t>т.ч</w:t>
            </w:r>
            <w:proofErr w:type="spellEnd"/>
            <w:r w:rsidRPr="0077785F">
              <w:rPr>
                <w:rFonts w:ascii="Times New Roman" w:hAnsi="Times New Roman"/>
                <w:sz w:val="26"/>
                <w:szCs w:val="26"/>
              </w:rPr>
              <w:t>. лапник/новогодние игрушки (до 6 кв.м) &lt;*&gt;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1500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Мороженное, кондитерские изделия, безалкогольные напитки, сладкие десерты (до 2кв.м)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2000</w:t>
            </w:r>
          </w:p>
        </w:tc>
      </w:tr>
      <w:tr w:rsidR="00291289" w:rsidRPr="0077785F" w:rsidTr="005E1AD3">
        <w:tc>
          <w:tcPr>
            <w:tcW w:w="51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 xml:space="preserve">8. </w:t>
            </w:r>
          </w:p>
        </w:tc>
        <w:tc>
          <w:tcPr>
            <w:tcW w:w="6520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Зимние аттракционы (</w:t>
            </w:r>
            <w:proofErr w:type="spellStart"/>
            <w:r w:rsidRPr="0077785F">
              <w:rPr>
                <w:rFonts w:ascii="Times New Roman" w:hAnsi="Times New Roman"/>
                <w:sz w:val="26"/>
                <w:szCs w:val="26"/>
              </w:rPr>
              <w:t>мотобуксировщик</w:t>
            </w:r>
            <w:proofErr w:type="spellEnd"/>
            <w:r w:rsidRPr="0077785F">
              <w:rPr>
                <w:rFonts w:ascii="Times New Roman" w:hAnsi="Times New Roman"/>
                <w:sz w:val="26"/>
                <w:szCs w:val="26"/>
              </w:rPr>
              <w:t xml:space="preserve"> с прицепным надувным средством перемещения, снегоходы и </w:t>
            </w:r>
            <w:proofErr w:type="spellStart"/>
            <w:r w:rsidRPr="0077785F"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 w:rsidRPr="0077785F">
              <w:rPr>
                <w:rFonts w:ascii="Times New Roman" w:hAnsi="Times New Roman"/>
                <w:sz w:val="26"/>
                <w:szCs w:val="26"/>
              </w:rPr>
              <w:t>) (за единицу)</w:t>
            </w:r>
          </w:p>
        </w:tc>
        <w:tc>
          <w:tcPr>
            <w:tcW w:w="2671" w:type="dxa"/>
          </w:tcPr>
          <w:p w:rsidR="00291289" w:rsidRPr="0077785F" w:rsidRDefault="00291289" w:rsidP="005E1AD3">
            <w:pPr>
              <w:pStyle w:val="ConsPlusNormal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785F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</w:tbl>
    <w:p w:rsidR="00291289" w:rsidRPr="0077785F" w:rsidRDefault="00291289" w:rsidP="00291289">
      <w:pPr>
        <w:pStyle w:val="ConsPlusNormal"/>
        <w:spacing w:before="220"/>
        <w:ind w:firstLine="540"/>
        <w:jc w:val="both"/>
        <w:rPr>
          <w:rFonts w:ascii="Times New Roman" w:hAnsi="Times New Roman"/>
          <w:sz w:val="26"/>
          <w:szCs w:val="26"/>
        </w:rPr>
      </w:pPr>
      <w:r w:rsidRPr="0077785F">
        <w:rPr>
          <w:rFonts w:ascii="Times New Roman" w:hAnsi="Times New Roman"/>
          <w:sz w:val="26"/>
          <w:szCs w:val="26"/>
        </w:rPr>
        <w:t>&lt;*&gt; если площадь объекта превышает установленную площадь или количество единиц, то базовый размер платы увеличивается пропорционально площади или количеству.</w:t>
      </w:r>
    </w:p>
    <w:p w:rsidR="00291289" w:rsidRPr="0077785F" w:rsidRDefault="00291289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A0167" w:rsidRPr="0077785F" w:rsidRDefault="004A0167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A0167" w:rsidRPr="0077785F" w:rsidRDefault="004A0167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A0167" w:rsidRPr="0077785F" w:rsidRDefault="004A0167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C6CBA" w:rsidRDefault="004C6CBA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7785F" w:rsidRDefault="0077785F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7785F" w:rsidRDefault="0077785F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A0167" w:rsidRPr="0077785F" w:rsidRDefault="004A0167" w:rsidP="00291289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91289" w:rsidRPr="00025ECD" w:rsidRDefault="00192E42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П</w:t>
      </w:r>
      <w:r w:rsidR="00291289" w:rsidRPr="00025ECD">
        <w:rPr>
          <w:rFonts w:ascii="Times New Roman" w:hAnsi="Times New Roman"/>
          <w:sz w:val="26"/>
          <w:szCs w:val="26"/>
        </w:rPr>
        <w:t>риложение № 3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к Положению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о порядке определения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размера платы за право размещения</w:t>
      </w:r>
    </w:p>
    <w:p w:rsidR="000627EA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нестационарных торговых объектов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и объектов оказания услуг,</w:t>
      </w:r>
    </w:p>
    <w:p w:rsidR="000627EA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 xml:space="preserve">расположенных на территории </w:t>
      </w:r>
    </w:p>
    <w:p w:rsidR="004A0167" w:rsidRPr="00025ECD" w:rsidRDefault="004A0167" w:rsidP="004A016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 w:rsidRPr="00025ECD">
        <w:rPr>
          <w:rFonts w:ascii="Times New Roman" w:hAnsi="Times New Roman"/>
          <w:sz w:val="26"/>
          <w:szCs w:val="26"/>
        </w:rPr>
        <w:t>муниципального округа «Ухта»</w:t>
      </w:r>
    </w:p>
    <w:p w:rsidR="00291289" w:rsidRPr="005F6D1C" w:rsidRDefault="00291289" w:rsidP="00291289">
      <w:pPr>
        <w:autoSpaceDE w:val="0"/>
        <w:autoSpaceDN w:val="0"/>
        <w:adjustRightInd w:val="0"/>
        <w:rPr>
          <w:sz w:val="28"/>
          <w:szCs w:val="28"/>
        </w:rPr>
      </w:pP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КОЭФФИЦИЕНТЫ</w:t>
      </w: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ТЕРРИТОРИАЛЬНОЙ ПРИВЛЕКАТЕЛЬНОСТИ ЗЕМЕЛЬНЫХ УЧАСТКОВ, НА КОТОРЫХ РАЗМЕЩАЮТСЯ</w:t>
      </w: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НЕСТАЦИОНАРНЫЕ ТОРГОВЫЕ ОБЪЕКТЫ</w:t>
      </w: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7785F">
        <w:rPr>
          <w:b/>
          <w:bCs/>
          <w:sz w:val="26"/>
          <w:szCs w:val="26"/>
        </w:rPr>
        <w:t>ИЛИ ОБЪЕКТЫ ОКАЗАНИЯ УСЛУГ (</w:t>
      </w:r>
      <w:proofErr w:type="spellStart"/>
      <w:r w:rsidRPr="0077785F">
        <w:rPr>
          <w:b/>
          <w:bCs/>
          <w:sz w:val="26"/>
          <w:szCs w:val="26"/>
        </w:rPr>
        <w:t>К</w:t>
      </w:r>
      <w:r w:rsidRPr="0077785F">
        <w:rPr>
          <w:b/>
          <w:bCs/>
          <w:sz w:val="26"/>
          <w:szCs w:val="26"/>
          <w:vertAlign w:val="subscript"/>
        </w:rPr>
        <w:t>п</w:t>
      </w:r>
      <w:proofErr w:type="spellEnd"/>
      <w:r w:rsidRPr="0077785F">
        <w:rPr>
          <w:b/>
          <w:bCs/>
          <w:sz w:val="26"/>
          <w:szCs w:val="26"/>
        </w:rPr>
        <w:t>)</w:t>
      </w:r>
    </w:p>
    <w:p w:rsidR="00291289" w:rsidRPr="0077785F" w:rsidRDefault="00291289" w:rsidP="0029128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9223"/>
      </w:tblGrid>
      <w:tr w:rsidR="00291289" w:rsidRPr="0077785F" w:rsidTr="005E1AD3">
        <w:trPr>
          <w:trHeight w:val="65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77785F">
              <w:rPr>
                <w:sz w:val="26"/>
                <w:szCs w:val="26"/>
              </w:rPr>
              <w:t>К</w:t>
            </w:r>
            <w:r w:rsidRPr="0077785F">
              <w:rPr>
                <w:sz w:val="26"/>
                <w:szCs w:val="26"/>
                <w:vertAlign w:val="subscript"/>
              </w:rPr>
              <w:t>п</w:t>
            </w:r>
            <w:proofErr w:type="spellEnd"/>
          </w:p>
        </w:tc>
        <w:tc>
          <w:tcPr>
            <w:tcW w:w="9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Адрес земельного участка, на котором размещается нестационарный торговый объект или объект оказания услуг</w:t>
            </w:r>
          </w:p>
        </w:tc>
      </w:tr>
      <w:tr w:rsidR="00291289" w:rsidRPr="0077785F" w:rsidTr="005E1AD3">
        <w:trPr>
          <w:trHeight w:val="97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0,5</w:t>
            </w:r>
          </w:p>
        </w:tc>
        <w:tc>
          <w:tcPr>
            <w:tcW w:w="9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 xml:space="preserve">пст Веселый Кут, </w:t>
            </w:r>
            <w:proofErr w:type="spellStart"/>
            <w:r w:rsidRPr="0077785F">
              <w:rPr>
                <w:sz w:val="26"/>
                <w:szCs w:val="26"/>
              </w:rPr>
              <w:t>пст</w:t>
            </w:r>
            <w:proofErr w:type="spellEnd"/>
            <w:r w:rsidRPr="0077785F">
              <w:rPr>
                <w:sz w:val="26"/>
                <w:szCs w:val="26"/>
              </w:rPr>
              <w:t xml:space="preserve"> </w:t>
            </w:r>
            <w:proofErr w:type="spellStart"/>
            <w:r w:rsidRPr="0077785F">
              <w:rPr>
                <w:sz w:val="26"/>
                <w:szCs w:val="26"/>
              </w:rPr>
              <w:t>Гэрдъель</w:t>
            </w:r>
            <w:proofErr w:type="spellEnd"/>
            <w:r w:rsidRPr="0077785F">
              <w:rPr>
                <w:sz w:val="26"/>
                <w:szCs w:val="26"/>
              </w:rPr>
              <w:t xml:space="preserve">, д. </w:t>
            </w:r>
            <w:proofErr w:type="spellStart"/>
            <w:r w:rsidRPr="0077785F">
              <w:rPr>
                <w:sz w:val="26"/>
                <w:szCs w:val="26"/>
              </w:rPr>
              <w:t>Гаж</w:t>
            </w:r>
            <w:r w:rsidR="00950B91" w:rsidRPr="0077785F">
              <w:rPr>
                <w:sz w:val="26"/>
                <w:szCs w:val="26"/>
              </w:rPr>
              <w:t>аяг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, д. </w:t>
            </w:r>
            <w:proofErr w:type="spellStart"/>
            <w:r w:rsidR="00950B91" w:rsidRPr="0077785F">
              <w:rPr>
                <w:sz w:val="26"/>
                <w:szCs w:val="26"/>
              </w:rPr>
              <w:t>Изваиль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, </w:t>
            </w:r>
            <w:proofErr w:type="spellStart"/>
            <w:r w:rsidR="00950B91" w:rsidRPr="0077785F">
              <w:rPr>
                <w:sz w:val="26"/>
                <w:szCs w:val="26"/>
              </w:rPr>
              <w:t>пст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 </w:t>
            </w:r>
            <w:proofErr w:type="spellStart"/>
            <w:r w:rsidR="00950B91" w:rsidRPr="0077785F">
              <w:rPr>
                <w:sz w:val="26"/>
                <w:szCs w:val="26"/>
              </w:rPr>
              <w:t>Изъюр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, </w:t>
            </w:r>
            <w:proofErr w:type="spellStart"/>
            <w:r w:rsidR="00950B91" w:rsidRPr="0077785F">
              <w:rPr>
                <w:sz w:val="26"/>
                <w:szCs w:val="26"/>
              </w:rPr>
              <w:t>пст</w:t>
            </w:r>
            <w:proofErr w:type="spellEnd"/>
            <w:r w:rsidRPr="0077785F">
              <w:rPr>
                <w:sz w:val="26"/>
                <w:szCs w:val="26"/>
              </w:rPr>
              <w:t xml:space="preserve"> Кэмдин, с. </w:t>
            </w:r>
            <w:proofErr w:type="spellStart"/>
            <w:r w:rsidRPr="0077785F">
              <w:rPr>
                <w:sz w:val="26"/>
                <w:szCs w:val="26"/>
              </w:rPr>
              <w:t>Кедвавом</w:t>
            </w:r>
            <w:proofErr w:type="spellEnd"/>
            <w:r w:rsidRPr="0077785F">
              <w:rPr>
                <w:sz w:val="26"/>
                <w:szCs w:val="26"/>
              </w:rPr>
              <w:t xml:space="preserve">, д. </w:t>
            </w:r>
            <w:proofErr w:type="spellStart"/>
            <w:r w:rsidRPr="0077785F">
              <w:rPr>
                <w:sz w:val="26"/>
                <w:szCs w:val="26"/>
              </w:rPr>
              <w:t>Лайково</w:t>
            </w:r>
            <w:proofErr w:type="spellEnd"/>
            <w:r w:rsidRPr="0077785F">
              <w:rPr>
                <w:sz w:val="26"/>
                <w:szCs w:val="26"/>
              </w:rPr>
              <w:t xml:space="preserve">, </w:t>
            </w:r>
            <w:proofErr w:type="spellStart"/>
            <w:r w:rsidRPr="0077785F">
              <w:rPr>
                <w:sz w:val="26"/>
                <w:szCs w:val="26"/>
              </w:rPr>
              <w:t>пст</w:t>
            </w:r>
            <w:proofErr w:type="spellEnd"/>
            <w:r w:rsidRPr="0077785F">
              <w:rPr>
                <w:sz w:val="26"/>
                <w:szCs w:val="26"/>
              </w:rPr>
              <w:t xml:space="preserve"> Нижний </w:t>
            </w:r>
            <w:proofErr w:type="spellStart"/>
            <w:r w:rsidRPr="0077785F">
              <w:rPr>
                <w:sz w:val="26"/>
                <w:szCs w:val="26"/>
              </w:rPr>
              <w:t>Доманик</w:t>
            </w:r>
            <w:proofErr w:type="spellEnd"/>
            <w:r w:rsidRPr="0077785F">
              <w:rPr>
                <w:sz w:val="26"/>
                <w:szCs w:val="26"/>
              </w:rPr>
              <w:t>, пс</w:t>
            </w:r>
            <w:r w:rsidR="00950B91" w:rsidRPr="0077785F">
              <w:rPr>
                <w:sz w:val="26"/>
                <w:szCs w:val="26"/>
              </w:rPr>
              <w:t xml:space="preserve">т Первомайский, д. </w:t>
            </w:r>
            <w:proofErr w:type="spellStart"/>
            <w:r w:rsidR="00950B91" w:rsidRPr="0077785F">
              <w:rPr>
                <w:sz w:val="26"/>
                <w:szCs w:val="26"/>
              </w:rPr>
              <w:t>Поромес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, </w:t>
            </w:r>
            <w:proofErr w:type="spellStart"/>
            <w:r w:rsidR="00950B91" w:rsidRPr="0077785F">
              <w:rPr>
                <w:sz w:val="26"/>
                <w:szCs w:val="26"/>
              </w:rPr>
              <w:t>пст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 </w:t>
            </w:r>
            <w:proofErr w:type="spellStart"/>
            <w:r w:rsidR="00950B91" w:rsidRPr="0077785F">
              <w:rPr>
                <w:sz w:val="26"/>
                <w:szCs w:val="26"/>
              </w:rPr>
              <w:t>Седью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, </w:t>
            </w:r>
            <w:proofErr w:type="spellStart"/>
            <w:r w:rsidR="00950B91" w:rsidRPr="0077785F">
              <w:rPr>
                <w:sz w:val="26"/>
                <w:szCs w:val="26"/>
              </w:rPr>
              <w:t>пст</w:t>
            </w:r>
            <w:proofErr w:type="spellEnd"/>
            <w:r w:rsidR="00950B91" w:rsidRPr="0077785F">
              <w:rPr>
                <w:sz w:val="26"/>
                <w:szCs w:val="26"/>
              </w:rPr>
              <w:t xml:space="preserve"> </w:t>
            </w:r>
            <w:proofErr w:type="spellStart"/>
            <w:r w:rsidRPr="0077785F">
              <w:rPr>
                <w:sz w:val="26"/>
                <w:szCs w:val="26"/>
              </w:rPr>
              <w:t>Тобысь</w:t>
            </w:r>
            <w:proofErr w:type="spellEnd"/>
          </w:p>
        </w:tc>
      </w:tr>
      <w:tr w:rsidR="00291289" w:rsidRPr="0077785F" w:rsidTr="005E1AD3">
        <w:trPr>
          <w:trHeight w:val="33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0,6</w:t>
            </w:r>
          </w:p>
        </w:tc>
        <w:tc>
          <w:tcPr>
            <w:tcW w:w="9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950B9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пгт Боровой, пгт Водный, пгт</w:t>
            </w:r>
            <w:r w:rsidR="00950B91" w:rsidRPr="0077785F">
              <w:rPr>
                <w:sz w:val="26"/>
                <w:szCs w:val="26"/>
              </w:rPr>
              <w:t xml:space="preserve"> Шудаяг, пгт</w:t>
            </w:r>
            <w:r w:rsidRPr="0077785F">
              <w:rPr>
                <w:sz w:val="26"/>
                <w:szCs w:val="26"/>
              </w:rPr>
              <w:t xml:space="preserve"> Ярега</w:t>
            </w:r>
          </w:p>
        </w:tc>
      </w:tr>
      <w:tr w:rsidR="00291289" w:rsidRPr="0077785F" w:rsidTr="005E1AD3">
        <w:trPr>
          <w:trHeight w:val="97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0,8</w:t>
            </w:r>
          </w:p>
        </w:tc>
        <w:tc>
          <w:tcPr>
            <w:tcW w:w="9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г. Ухта улицы:</w:t>
            </w:r>
          </w:p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Авиационная, Береговая, Березовская 2-я, Кирпичная, Печорская, 40 лет ГВФ</w:t>
            </w:r>
          </w:p>
        </w:tc>
      </w:tr>
      <w:tr w:rsidR="00291289" w:rsidRPr="0077785F" w:rsidTr="005E1AD3">
        <w:trPr>
          <w:trHeight w:val="163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0,9</w:t>
            </w:r>
          </w:p>
        </w:tc>
        <w:tc>
          <w:tcPr>
            <w:tcW w:w="9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г. Ухта улицы:</w:t>
            </w:r>
          </w:p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Дзержинского, Западная, Интернациональная, Крымская, Куратова, Мира, Первомайская, Севастопольская, Сенюкова, Советская, Социалистическая, Чибьюская, 40 лет Коми АССР;</w:t>
            </w:r>
          </w:p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проезд Строителей</w:t>
            </w:r>
          </w:p>
        </w:tc>
      </w:tr>
      <w:tr w:rsidR="00291289" w:rsidRPr="0077785F" w:rsidTr="005E1AD3">
        <w:trPr>
          <w:trHeight w:val="99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1</w:t>
            </w:r>
          </w:p>
        </w:tc>
        <w:tc>
          <w:tcPr>
            <w:tcW w:w="9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г. Ухта</w:t>
            </w:r>
          </w:p>
          <w:p w:rsidR="00291289" w:rsidRPr="0077785F" w:rsidRDefault="00291289" w:rsidP="005E1A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7785F">
              <w:rPr>
                <w:sz w:val="26"/>
                <w:szCs w:val="26"/>
              </w:rPr>
              <w:t>прочие улицы, проспекты, проезды и набережные, не указанные выше</w:t>
            </w:r>
          </w:p>
        </w:tc>
      </w:tr>
    </w:tbl>
    <w:p w:rsidR="00291289" w:rsidRPr="0077785F" w:rsidRDefault="00291289" w:rsidP="0029128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0627EA" w:rsidRPr="0077785F" w:rsidRDefault="000627EA" w:rsidP="0029128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0627EA" w:rsidRPr="0077785F" w:rsidRDefault="000627EA" w:rsidP="0029128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0627EA" w:rsidRPr="0077785F" w:rsidRDefault="000627EA" w:rsidP="0029128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0627EA" w:rsidRPr="0077785F" w:rsidRDefault="000627EA" w:rsidP="0029128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0627EA" w:rsidRPr="0077785F" w:rsidRDefault="000627EA" w:rsidP="0029128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291289" w:rsidRPr="0077785F" w:rsidRDefault="00291289" w:rsidP="00291289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935425" w:rsidRPr="0077785F" w:rsidRDefault="00935425" w:rsidP="004B3DE9">
      <w:pPr>
        <w:rPr>
          <w:sz w:val="26"/>
          <w:szCs w:val="26"/>
        </w:rPr>
      </w:pPr>
    </w:p>
    <w:p w:rsidR="00935425" w:rsidRPr="0077785F" w:rsidRDefault="00935425" w:rsidP="004B3DE9">
      <w:pPr>
        <w:rPr>
          <w:sz w:val="26"/>
          <w:szCs w:val="26"/>
        </w:rPr>
      </w:pPr>
    </w:p>
    <w:p w:rsidR="00525DF0" w:rsidRPr="00025ECD" w:rsidRDefault="00525DF0" w:rsidP="004B3DE9">
      <w:pPr>
        <w:rPr>
          <w:sz w:val="26"/>
          <w:szCs w:val="26"/>
        </w:rPr>
      </w:pPr>
    </w:p>
    <w:p w:rsidR="006A0D1E" w:rsidRPr="00025ECD" w:rsidRDefault="006A0D1E" w:rsidP="006A0D1E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025ECD">
        <w:rPr>
          <w:sz w:val="26"/>
          <w:szCs w:val="26"/>
        </w:rPr>
        <w:lastRenderedPageBreak/>
        <w:t>Приложение №2</w:t>
      </w:r>
    </w:p>
    <w:p w:rsidR="006A0D1E" w:rsidRPr="00025ECD" w:rsidRDefault="00A97757" w:rsidP="006A0D1E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025ECD">
        <w:rPr>
          <w:sz w:val="26"/>
          <w:szCs w:val="26"/>
        </w:rPr>
        <w:t>к р</w:t>
      </w:r>
      <w:r w:rsidR="006A0D1E" w:rsidRPr="00025ECD">
        <w:rPr>
          <w:sz w:val="26"/>
          <w:szCs w:val="26"/>
        </w:rPr>
        <w:t xml:space="preserve">ешению Совета </w:t>
      </w:r>
    </w:p>
    <w:p w:rsidR="006A0D1E" w:rsidRPr="00025ECD" w:rsidRDefault="006A0D1E" w:rsidP="006A0D1E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025ECD">
        <w:rPr>
          <w:sz w:val="26"/>
          <w:szCs w:val="26"/>
        </w:rPr>
        <w:t>муниципального округа «Ухта»</w:t>
      </w:r>
    </w:p>
    <w:p w:rsidR="00167557" w:rsidRPr="0077785F" w:rsidRDefault="00167557" w:rsidP="00167557">
      <w:pPr>
        <w:autoSpaceDE w:val="0"/>
        <w:autoSpaceDN w:val="0"/>
        <w:adjustRightInd w:val="0"/>
        <w:jc w:val="right"/>
        <w:rPr>
          <w:bCs/>
          <w:color w:val="000000" w:themeColor="text1"/>
          <w:sz w:val="26"/>
          <w:szCs w:val="26"/>
        </w:rPr>
      </w:pPr>
      <w:r w:rsidRPr="0077785F">
        <w:rPr>
          <w:bCs/>
          <w:sz w:val="26"/>
          <w:szCs w:val="26"/>
        </w:rPr>
        <w:t xml:space="preserve">от </w:t>
      </w:r>
      <w:r>
        <w:rPr>
          <w:bCs/>
          <w:color w:val="000000" w:themeColor="text1"/>
          <w:sz w:val="26"/>
          <w:szCs w:val="26"/>
        </w:rPr>
        <w:t>«25» апреля</w:t>
      </w:r>
      <w:r w:rsidRPr="0077785F">
        <w:rPr>
          <w:bCs/>
          <w:color w:val="000000" w:themeColor="text1"/>
          <w:sz w:val="26"/>
          <w:szCs w:val="26"/>
        </w:rPr>
        <w:t xml:space="preserve"> 2024 г.№ </w:t>
      </w:r>
      <w:r>
        <w:rPr>
          <w:bCs/>
          <w:color w:val="000000" w:themeColor="text1"/>
          <w:sz w:val="26"/>
          <w:szCs w:val="26"/>
        </w:rPr>
        <w:t>303</w:t>
      </w:r>
    </w:p>
    <w:p w:rsidR="006A0D1E" w:rsidRPr="005F6D1C" w:rsidRDefault="006A0D1E" w:rsidP="006A0D1E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6A0D1E" w:rsidRPr="005F6D1C" w:rsidRDefault="006A0D1E" w:rsidP="006A0D1E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6A0D1E" w:rsidRPr="0077785F" w:rsidRDefault="006A0D1E" w:rsidP="006A0D1E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77785F">
        <w:rPr>
          <w:b/>
          <w:sz w:val="26"/>
          <w:szCs w:val="26"/>
        </w:rPr>
        <w:t>ПЕРЕЧЕНЬ</w:t>
      </w:r>
    </w:p>
    <w:p w:rsidR="006A0D1E" w:rsidRPr="0077785F" w:rsidRDefault="006A0D1E" w:rsidP="006A0D1E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77785F">
        <w:rPr>
          <w:b/>
          <w:sz w:val="26"/>
          <w:szCs w:val="26"/>
        </w:rPr>
        <w:t xml:space="preserve">РЕШЕНИЙ </w:t>
      </w:r>
      <w:r w:rsidR="00192E42" w:rsidRPr="0077785F">
        <w:rPr>
          <w:b/>
          <w:sz w:val="26"/>
          <w:szCs w:val="26"/>
        </w:rPr>
        <w:t>СОВЕТА</w:t>
      </w:r>
      <w:r w:rsidRPr="0077785F">
        <w:rPr>
          <w:b/>
          <w:sz w:val="26"/>
          <w:szCs w:val="26"/>
        </w:rPr>
        <w:t xml:space="preserve"> МУНИЦИПАЛЬНОГО ОБРАЗОВАНИЯ ГОРОДСКОГО ОКРУГА «УХТА», ПОДЛЕЖАЩИХ ОТМЕНЕ</w:t>
      </w:r>
    </w:p>
    <w:p w:rsidR="00935425" w:rsidRPr="0077785F" w:rsidRDefault="00935425" w:rsidP="004B3DE9">
      <w:pPr>
        <w:rPr>
          <w:sz w:val="26"/>
          <w:szCs w:val="26"/>
        </w:rPr>
      </w:pPr>
    </w:p>
    <w:p w:rsidR="00935425" w:rsidRPr="0077785F" w:rsidRDefault="006A0D1E" w:rsidP="000627EA">
      <w:pPr>
        <w:pStyle w:val="a5"/>
        <w:numPr>
          <w:ilvl w:val="0"/>
          <w:numId w:val="2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77785F">
        <w:rPr>
          <w:rFonts w:eastAsiaTheme="minorHAnsi"/>
          <w:sz w:val="26"/>
          <w:szCs w:val="26"/>
          <w:lang w:eastAsia="en-US"/>
        </w:rPr>
        <w:t>Решение Совета муниципального образования городского округа «Ухта» от 18.06.2015 № 419 «Об утверждении положения о порядке определения размера платы за право размещения нестационарных торговых объектов и объектов оказания услуг, расположенных на территории МОГО «Ухта».</w:t>
      </w:r>
    </w:p>
    <w:p w:rsidR="006A0D1E" w:rsidRPr="0077785F" w:rsidRDefault="006A0D1E" w:rsidP="008334B2">
      <w:pPr>
        <w:pStyle w:val="a5"/>
        <w:numPr>
          <w:ilvl w:val="0"/>
          <w:numId w:val="2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77785F">
        <w:rPr>
          <w:rFonts w:eastAsiaTheme="minorHAnsi"/>
          <w:sz w:val="26"/>
          <w:szCs w:val="26"/>
          <w:lang w:eastAsia="en-US"/>
        </w:rPr>
        <w:t>Решение Совета муниципального образования городского округа «Ухта» о</w:t>
      </w:r>
      <w:r w:rsidR="00A8188B" w:rsidRPr="0077785F">
        <w:rPr>
          <w:rFonts w:eastAsiaTheme="minorHAnsi"/>
          <w:sz w:val="26"/>
          <w:szCs w:val="26"/>
          <w:lang w:eastAsia="en-US"/>
        </w:rPr>
        <w:t>т 12.08.2021 №</w:t>
      </w:r>
      <w:r w:rsidR="000627EA" w:rsidRPr="0077785F">
        <w:rPr>
          <w:rFonts w:eastAsiaTheme="minorHAnsi"/>
          <w:sz w:val="26"/>
          <w:szCs w:val="26"/>
          <w:lang w:eastAsia="en-US"/>
        </w:rPr>
        <w:t xml:space="preserve"> </w:t>
      </w:r>
      <w:r w:rsidR="00A8188B" w:rsidRPr="0077785F">
        <w:rPr>
          <w:rFonts w:eastAsiaTheme="minorHAnsi"/>
          <w:sz w:val="26"/>
          <w:szCs w:val="26"/>
          <w:lang w:eastAsia="en-US"/>
        </w:rPr>
        <w:t>66 «О</w:t>
      </w:r>
      <w:r w:rsidRPr="0077785F">
        <w:rPr>
          <w:rFonts w:eastAsiaTheme="minorHAnsi"/>
          <w:sz w:val="26"/>
          <w:szCs w:val="26"/>
          <w:lang w:eastAsia="en-US"/>
        </w:rPr>
        <w:t xml:space="preserve"> внесении изменений в </w:t>
      </w:r>
      <w:r w:rsidR="00A8188B" w:rsidRPr="0077785F">
        <w:rPr>
          <w:rFonts w:eastAsiaTheme="minorHAnsi"/>
          <w:sz w:val="26"/>
          <w:szCs w:val="26"/>
          <w:lang w:eastAsia="en-US"/>
        </w:rPr>
        <w:t>р</w:t>
      </w:r>
      <w:r w:rsidRPr="0077785F">
        <w:rPr>
          <w:rFonts w:eastAsiaTheme="minorHAnsi"/>
          <w:sz w:val="26"/>
          <w:szCs w:val="26"/>
          <w:lang w:eastAsia="en-US"/>
        </w:rPr>
        <w:t xml:space="preserve">ешение </w:t>
      </w:r>
      <w:r w:rsidR="00A8188B" w:rsidRPr="0077785F">
        <w:rPr>
          <w:rFonts w:eastAsiaTheme="minorHAnsi"/>
          <w:sz w:val="26"/>
          <w:szCs w:val="26"/>
          <w:lang w:eastAsia="en-US"/>
        </w:rPr>
        <w:t>С</w:t>
      </w:r>
      <w:r w:rsidRPr="0077785F">
        <w:rPr>
          <w:rFonts w:eastAsiaTheme="minorHAnsi"/>
          <w:sz w:val="26"/>
          <w:szCs w:val="26"/>
          <w:lang w:eastAsia="en-US"/>
        </w:rPr>
        <w:t xml:space="preserve">овета муниципального образования городского округа «Ухта» </w:t>
      </w:r>
      <w:r w:rsidR="006502A6" w:rsidRPr="0077785F">
        <w:rPr>
          <w:rFonts w:eastAsiaTheme="minorHAnsi"/>
          <w:sz w:val="26"/>
          <w:szCs w:val="26"/>
          <w:lang w:eastAsia="en-US"/>
        </w:rPr>
        <w:t xml:space="preserve">от 18.06.2015 № 419 </w:t>
      </w:r>
      <w:r w:rsidRPr="0077785F">
        <w:rPr>
          <w:rFonts w:eastAsiaTheme="minorHAnsi"/>
          <w:sz w:val="26"/>
          <w:szCs w:val="26"/>
          <w:lang w:eastAsia="en-US"/>
        </w:rPr>
        <w:t xml:space="preserve">«Об утверждении положения о порядке определения размера платы за право размещения нестационарных торговых объектов и объектов оказания услуг, расположенных на территории </w:t>
      </w:r>
      <w:r w:rsidR="00A8188B" w:rsidRPr="0077785F">
        <w:rPr>
          <w:rFonts w:eastAsiaTheme="minorHAnsi"/>
          <w:sz w:val="26"/>
          <w:szCs w:val="26"/>
          <w:lang w:eastAsia="en-US"/>
        </w:rPr>
        <w:t>МОГО</w:t>
      </w:r>
      <w:r w:rsidRPr="0077785F">
        <w:rPr>
          <w:rFonts w:eastAsiaTheme="minorHAnsi"/>
          <w:sz w:val="26"/>
          <w:szCs w:val="26"/>
          <w:lang w:eastAsia="en-US"/>
        </w:rPr>
        <w:t xml:space="preserve"> </w:t>
      </w:r>
      <w:r w:rsidR="00A8188B" w:rsidRPr="0077785F">
        <w:rPr>
          <w:rFonts w:eastAsiaTheme="minorHAnsi"/>
          <w:sz w:val="26"/>
          <w:szCs w:val="26"/>
          <w:lang w:eastAsia="en-US"/>
        </w:rPr>
        <w:t>«У</w:t>
      </w:r>
      <w:r w:rsidRPr="0077785F">
        <w:rPr>
          <w:rFonts w:eastAsiaTheme="minorHAnsi"/>
          <w:sz w:val="26"/>
          <w:szCs w:val="26"/>
          <w:lang w:eastAsia="en-US"/>
        </w:rPr>
        <w:t>хта</w:t>
      </w:r>
      <w:r w:rsidR="00A8188B" w:rsidRPr="0077785F">
        <w:rPr>
          <w:rFonts w:eastAsiaTheme="minorHAnsi"/>
          <w:sz w:val="26"/>
          <w:szCs w:val="26"/>
          <w:lang w:eastAsia="en-US"/>
        </w:rPr>
        <w:t>».</w:t>
      </w:r>
    </w:p>
    <w:p w:rsidR="00A8188B" w:rsidRPr="0077785F" w:rsidRDefault="00A8188B" w:rsidP="008334B2">
      <w:pPr>
        <w:pStyle w:val="a5"/>
        <w:numPr>
          <w:ilvl w:val="0"/>
          <w:numId w:val="2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77785F">
        <w:rPr>
          <w:rFonts w:eastAsiaTheme="minorHAnsi"/>
          <w:sz w:val="26"/>
          <w:szCs w:val="26"/>
          <w:lang w:eastAsia="en-US"/>
        </w:rPr>
        <w:t>Решение Совета муниципального образования городского округа «Ухта» от 31.05.2022 №</w:t>
      </w:r>
      <w:r w:rsidR="000627EA" w:rsidRPr="0077785F">
        <w:rPr>
          <w:rFonts w:eastAsiaTheme="minorHAnsi"/>
          <w:sz w:val="26"/>
          <w:szCs w:val="26"/>
          <w:lang w:eastAsia="en-US"/>
        </w:rPr>
        <w:t xml:space="preserve"> </w:t>
      </w:r>
      <w:r w:rsidRPr="0077785F">
        <w:rPr>
          <w:rFonts w:eastAsiaTheme="minorHAnsi"/>
          <w:sz w:val="26"/>
          <w:szCs w:val="26"/>
          <w:lang w:eastAsia="en-US"/>
        </w:rPr>
        <w:t xml:space="preserve">148 «О внесении изменений в решение Совета муниципального образования городского округа «Ухта» </w:t>
      </w:r>
      <w:r w:rsidR="006502A6" w:rsidRPr="0077785F">
        <w:rPr>
          <w:rFonts w:eastAsiaTheme="minorHAnsi"/>
          <w:sz w:val="26"/>
          <w:szCs w:val="26"/>
          <w:lang w:eastAsia="en-US"/>
        </w:rPr>
        <w:t xml:space="preserve">от 18.06.2015 № 419 </w:t>
      </w:r>
      <w:r w:rsidRPr="0077785F">
        <w:rPr>
          <w:rFonts w:eastAsiaTheme="minorHAnsi"/>
          <w:sz w:val="26"/>
          <w:szCs w:val="26"/>
          <w:lang w:eastAsia="en-US"/>
        </w:rPr>
        <w:t>«Об утверждении положения о порядке определения размера платы за право размещения нестационарных торговых объектов и объектов оказания услуг, расположенных на территории МОГО «Ухта».</w:t>
      </w:r>
    </w:p>
    <w:p w:rsidR="00192E42" w:rsidRPr="0077785F" w:rsidRDefault="00A8188B" w:rsidP="008334B2">
      <w:pPr>
        <w:pStyle w:val="a5"/>
        <w:numPr>
          <w:ilvl w:val="0"/>
          <w:numId w:val="2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77785F">
        <w:rPr>
          <w:rFonts w:eastAsiaTheme="minorHAnsi"/>
          <w:sz w:val="26"/>
          <w:szCs w:val="26"/>
          <w:lang w:eastAsia="en-US"/>
        </w:rPr>
        <w:t xml:space="preserve">Решение Совета муниципального образования городского округа «Ухта» от 26.10.2023 № 247 «О внесении изменений в решение Совета муниципального образования городского округа «Ухта» </w:t>
      </w:r>
      <w:r w:rsidR="006502A6" w:rsidRPr="0077785F">
        <w:rPr>
          <w:rFonts w:eastAsiaTheme="minorHAnsi"/>
          <w:sz w:val="26"/>
          <w:szCs w:val="26"/>
          <w:lang w:eastAsia="en-US"/>
        </w:rPr>
        <w:t xml:space="preserve">от 18.06.2015 № 419 </w:t>
      </w:r>
      <w:r w:rsidRPr="0077785F">
        <w:rPr>
          <w:rFonts w:eastAsiaTheme="minorHAnsi"/>
          <w:sz w:val="26"/>
          <w:szCs w:val="26"/>
          <w:lang w:eastAsia="en-US"/>
        </w:rPr>
        <w:t>«Об утверждении положения о порядке определения размера платы за право размещения нестационарных торговых объектов и объектов оказания услуг, расположенных на территории МОГО «Ухта».</w:t>
      </w:r>
    </w:p>
    <w:p w:rsidR="00192E42" w:rsidRPr="0077785F" w:rsidRDefault="00192E42" w:rsidP="000627EA">
      <w:pPr>
        <w:pStyle w:val="a5"/>
        <w:ind w:left="0"/>
        <w:jc w:val="both"/>
        <w:rPr>
          <w:rFonts w:eastAsiaTheme="minorHAnsi"/>
          <w:sz w:val="26"/>
          <w:szCs w:val="26"/>
          <w:lang w:eastAsia="en-US"/>
        </w:rPr>
      </w:pPr>
    </w:p>
    <w:p w:rsidR="000627EA" w:rsidRPr="0077785F" w:rsidRDefault="000627EA" w:rsidP="000627EA">
      <w:pPr>
        <w:pStyle w:val="a5"/>
        <w:ind w:left="0"/>
        <w:jc w:val="both"/>
        <w:rPr>
          <w:rFonts w:eastAsiaTheme="minorHAnsi"/>
          <w:sz w:val="26"/>
          <w:szCs w:val="26"/>
          <w:lang w:eastAsia="en-US"/>
        </w:rPr>
      </w:pPr>
    </w:p>
    <w:p w:rsidR="000627EA" w:rsidRPr="0077785F" w:rsidRDefault="000627EA" w:rsidP="000627EA">
      <w:pPr>
        <w:pStyle w:val="a5"/>
        <w:ind w:left="0"/>
        <w:jc w:val="both"/>
        <w:rPr>
          <w:rFonts w:eastAsiaTheme="minorHAnsi"/>
          <w:sz w:val="26"/>
          <w:szCs w:val="26"/>
          <w:lang w:eastAsia="en-US"/>
        </w:rPr>
      </w:pPr>
    </w:p>
    <w:p w:rsidR="000627EA" w:rsidRPr="0077785F" w:rsidRDefault="000627EA" w:rsidP="000627EA">
      <w:pPr>
        <w:pStyle w:val="a5"/>
        <w:ind w:left="0"/>
        <w:jc w:val="both"/>
        <w:rPr>
          <w:rFonts w:eastAsiaTheme="minorHAnsi"/>
          <w:sz w:val="26"/>
          <w:szCs w:val="26"/>
          <w:lang w:eastAsia="en-US"/>
        </w:rPr>
      </w:pPr>
    </w:p>
    <w:p w:rsidR="000627EA" w:rsidRPr="0077785F" w:rsidRDefault="000627EA" w:rsidP="000627EA">
      <w:pPr>
        <w:pStyle w:val="a5"/>
        <w:pBdr>
          <w:bottom w:val="single" w:sz="4" w:space="1" w:color="auto"/>
        </w:pBdr>
        <w:ind w:left="0"/>
        <w:jc w:val="both"/>
        <w:rPr>
          <w:rFonts w:eastAsiaTheme="minorHAnsi"/>
          <w:sz w:val="26"/>
          <w:szCs w:val="26"/>
          <w:lang w:eastAsia="en-US"/>
        </w:rPr>
      </w:pPr>
    </w:p>
    <w:sectPr w:rsidR="000627EA" w:rsidRPr="0077785F" w:rsidSect="00F32349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78C9"/>
    <w:multiLevelType w:val="hybridMultilevel"/>
    <w:tmpl w:val="F464267C"/>
    <w:lvl w:ilvl="0" w:tplc="616622B6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F983232"/>
    <w:multiLevelType w:val="hybridMultilevel"/>
    <w:tmpl w:val="C51C3C84"/>
    <w:lvl w:ilvl="0" w:tplc="611605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02774"/>
    <w:rsid w:val="00025ECD"/>
    <w:rsid w:val="000627EA"/>
    <w:rsid w:val="00076A55"/>
    <w:rsid w:val="00096B46"/>
    <w:rsid w:val="000A7B92"/>
    <w:rsid w:val="000C490A"/>
    <w:rsid w:val="00100788"/>
    <w:rsid w:val="00136AE0"/>
    <w:rsid w:val="00144A9F"/>
    <w:rsid w:val="00167557"/>
    <w:rsid w:val="001705BA"/>
    <w:rsid w:val="00192E42"/>
    <w:rsid w:val="002344A8"/>
    <w:rsid w:val="00245613"/>
    <w:rsid w:val="00265B4C"/>
    <w:rsid w:val="002703AC"/>
    <w:rsid w:val="00291289"/>
    <w:rsid w:val="00354B48"/>
    <w:rsid w:val="003C766E"/>
    <w:rsid w:val="004A0167"/>
    <w:rsid w:val="004B3DE9"/>
    <w:rsid w:val="004C6CBA"/>
    <w:rsid w:val="004E48F6"/>
    <w:rsid w:val="00525DF0"/>
    <w:rsid w:val="00571BDD"/>
    <w:rsid w:val="00583607"/>
    <w:rsid w:val="005F6D1C"/>
    <w:rsid w:val="006502A6"/>
    <w:rsid w:val="006A0D1E"/>
    <w:rsid w:val="006A67B7"/>
    <w:rsid w:val="0077785F"/>
    <w:rsid w:val="007A59B2"/>
    <w:rsid w:val="007C453A"/>
    <w:rsid w:val="008334B2"/>
    <w:rsid w:val="008D17B3"/>
    <w:rsid w:val="00924953"/>
    <w:rsid w:val="00935425"/>
    <w:rsid w:val="00950B91"/>
    <w:rsid w:val="009B620F"/>
    <w:rsid w:val="00A011B6"/>
    <w:rsid w:val="00A8188B"/>
    <w:rsid w:val="00A97757"/>
    <w:rsid w:val="00AC329E"/>
    <w:rsid w:val="00AC5DDA"/>
    <w:rsid w:val="00B503C3"/>
    <w:rsid w:val="00B55943"/>
    <w:rsid w:val="00BD4E47"/>
    <w:rsid w:val="00C06B5A"/>
    <w:rsid w:val="00C54867"/>
    <w:rsid w:val="00C77FF1"/>
    <w:rsid w:val="00CD2A72"/>
    <w:rsid w:val="00D52302"/>
    <w:rsid w:val="00D57651"/>
    <w:rsid w:val="00DA2F62"/>
    <w:rsid w:val="00DB282F"/>
    <w:rsid w:val="00DF4C23"/>
    <w:rsid w:val="00EB1741"/>
    <w:rsid w:val="00F136D9"/>
    <w:rsid w:val="00F32349"/>
    <w:rsid w:val="00F92F9F"/>
    <w:rsid w:val="00FF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B3D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4B3DE9"/>
    <w:pPr>
      <w:ind w:left="720"/>
      <w:contextualSpacing/>
    </w:pPr>
  </w:style>
  <w:style w:type="paragraph" w:customStyle="1" w:styleId="a6">
    <w:name w:val="Знак"/>
    <w:basedOn w:val="a"/>
    <w:rsid w:val="0029128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91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17B3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7B3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B3D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4B3DE9"/>
    <w:pPr>
      <w:ind w:left="720"/>
      <w:contextualSpacing/>
    </w:pPr>
  </w:style>
  <w:style w:type="paragraph" w:customStyle="1" w:styleId="a6">
    <w:name w:val="Знак"/>
    <w:basedOn w:val="a"/>
    <w:rsid w:val="0029128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91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17B3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7B3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974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213DC-4CB7-45E3-B386-A5F25B64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2024-04-17T09:06:00Z</cp:lastPrinted>
  <dcterms:created xsi:type="dcterms:W3CDTF">2024-04-25T14:07:00Z</dcterms:created>
  <dcterms:modified xsi:type="dcterms:W3CDTF">2024-04-25T14:07:00Z</dcterms:modified>
</cp:coreProperties>
</file>